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B71" w:rsidRPr="004A7D95" w:rsidRDefault="00EB4480" w:rsidP="00EB4480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4A7D95">
        <w:rPr>
          <w:rFonts w:ascii="Arial" w:hAnsi="Arial" w:cs="Arial"/>
          <w:b/>
          <w:color w:val="000000" w:themeColor="text1"/>
          <w:sz w:val="24"/>
          <w:szCs w:val="24"/>
        </w:rPr>
        <w:t>Introducción</w:t>
      </w:r>
    </w:p>
    <w:p w:rsidR="00D7361C" w:rsidRPr="00EB4480" w:rsidRDefault="00D7361C" w:rsidP="00EB4480">
      <w:pPr>
        <w:jc w:val="center"/>
        <w:rPr>
          <w:rFonts w:ascii="Algerian" w:hAnsi="Algerian"/>
          <w:sz w:val="32"/>
          <w:szCs w:val="32"/>
        </w:rPr>
      </w:pPr>
    </w:p>
    <w:p w:rsidR="00EB4480" w:rsidRPr="004A7D95" w:rsidRDefault="00EB4480" w:rsidP="00EB4480">
      <w:pPr>
        <w:rPr>
          <w:rFonts w:ascii="Arial Narrow" w:hAnsi="Arial Narrow" w:cs="Arial"/>
          <w:color w:val="76923C" w:themeColor="accent3" w:themeShade="BF"/>
          <w:sz w:val="24"/>
          <w:szCs w:val="24"/>
        </w:rPr>
      </w:pPr>
      <w:r w:rsidRPr="004A7D95">
        <w:rPr>
          <w:rFonts w:ascii="Arial Narrow" w:hAnsi="Arial Narrow" w:cs="Arial"/>
          <w:color w:val="76923C" w:themeColor="accent3" w:themeShade="BF"/>
          <w:sz w:val="24"/>
          <w:szCs w:val="24"/>
        </w:rPr>
        <w:t>Los programas se crean a partir de objetos los cuales son instancias de clases.</w:t>
      </w:r>
    </w:p>
    <w:p w:rsidR="00EB4480" w:rsidRPr="004A7D95" w:rsidRDefault="00EB4480" w:rsidP="00EB4480">
      <w:pPr>
        <w:rPr>
          <w:rFonts w:ascii="Arial Narrow" w:hAnsi="Arial Narrow" w:cs="Arial"/>
          <w:color w:val="76923C" w:themeColor="accent3" w:themeShade="BF"/>
          <w:sz w:val="24"/>
          <w:szCs w:val="24"/>
        </w:rPr>
      </w:pPr>
      <w:r w:rsidRPr="004A7D95">
        <w:rPr>
          <w:rFonts w:ascii="Arial Narrow" w:hAnsi="Arial Narrow" w:cs="Arial"/>
          <w:color w:val="76923C" w:themeColor="accent3" w:themeShade="BF"/>
          <w:sz w:val="24"/>
          <w:szCs w:val="24"/>
        </w:rPr>
        <w:t>Algunas clases están en la biblioteca de java y otras las escribe el programador.</w:t>
      </w:r>
    </w:p>
    <w:p w:rsidR="00EB4480" w:rsidRPr="004A7D95" w:rsidRDefault="00EB4480" w:rsidP="00EB4480">
      <w:pPr>
        <w:rPr>
          <w:rFonts w:ascii="Arial Narrow" w:hAnsi="Arial Narrow" w:cs="Arial"/>
          <w:color w:val="76923C" w:themeColor="accent3" w:themeShade="BF"/>
          <w:sz w:val="24"/>
          <w:szCs w:val="24"/>
        </w:rPr>
      </w:pPr>
      <w:r w:rsidRPr="004A7D95">
        <w:rPr>
          <w:rFonts w:ascii="Arial Narrow" w:hAnsi="Arial Narrow" w:cs="Arial"/>
          <w:color w:val="76923C" w:themeColor="accent3" w:themeShade="BF"/>
          <w:sz w:val="24"/>
          <w:szCs w:val="24"/>
        </w:rPr>
        <w:t>Cuando empezamos a escribir un nuevo programa, buscamos clases útiles en la biblioteca y vemos las clases que hemos escrito en el pasado.</w:t>
      </w:r>
    </w:p>
    <w:p w:rsidR="00EB4480" w:rsidRPr="004A7D95" w:rsidRDefault="00EB4480" w:rsidP="00EB4480">
      <w:pPr>
        <w:rPr>
          <w:rFonts w:ascii="Arial" w:hAnsi="Arial" w:cs="Arial"/>
          <w:color w:val="76923C" w:themeColor="accent3" w:themeShade="BF"/>
          <w:sz w:val="24"/>
          <w:szCs w:val="24"/>
        </w:rPr>
      </w:pPr>
      <w:r w:rsidRPr="004A7D95">
        <w:rPr>
          <w:rFonts w:ascii="Arial Narrow" w:hAnsi="Arial Narrow" w:cs="Arial"/>
          <w:color w:val="76923C" w:themeColor="accent3" w:themeShade="BF"/>
          <w:sz w:val="24"/>
          <w:szCs w:val="24"/>
        </w:rPr>
        <w:t>Este metodología OO para la programación significa que en vez de empezar los programas desde cero, nos basamos en el trabajo anterior</w:t>
      </w:r>
      <w:r w:rsidRPr="004A7D95">
        <w:rPr>
          <w:rFonts w:ascii="Arial" w:hAnsi="Arial" w:cs="Arial"/>
          <w:color w:val="76923C" w:themeColor="accent3" w:themeShade="BF"/>
          <w:sz w:val="24"/>
          <w:szCs w:val="24"/>
        </w:rPr>
        <w:t>.</w:t>
      </w:r>
    </w:p>
    <w:p w:rsidR="00D7361C" w:rsidRPr="00C75118" w:rsidRDefault="00D7361C" w:rsidP="00EB4480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D7361C" w:rsidRDefault="00D7361C" w:rsidP="00EB4480">
      <w:pPr>
        <w:rPr>
          <w:rFonts w:ascii="Arial" w:hAnsi="Arial" w:cs="Arial"/>
          <w:sz w:val="24"/>
          <w:szCs w:val="24"/>
        </w:rPr>
      </w:pPr>
    </w:p>
    <w:p w:rsidR="00D7361C" w:rsidRDefault="00D7361C" w:rsidP="00EB4480">
      <w:pPr>
        <w:rPr>
          <w:rFonts w:ascii="Arial" w:hAnsi="Arial" w:cs="Arial"/>
          <w:sz w:val="24"/>
          <w:szCs w:val="24"/>
        </w:rPr>
      </w:pPr>
    </w:p>
    <w:p w:rsidR="00EB4480" w:rsidRDefault="00EB4480" w:rsidP="00EB4480">
      <w:pPr>
        <w:rPr>
          <w:rFonts w:ascii="Arial" w:hAnsi="Arial" w:cs="Arial"/>
          <w:sz w:val="24"/>
          <w:szCs w:val="24"/>
        </w:rPr>
      </w:pPr>
    </w:p>
    <w:p w:rsidR="00D7361C" w:rsidRPr="004A7D95" w:rsidRDefault="00EB4480" w:rsidP="00D7361C">
      <w:pPr>
        <w:jc w:val="center"/>
        <w:rPr>
          <w:rFonts w:ascii="Arial" w:hAnsi="Arial" w:cs="Arial"/>
          <w:sz w:val="24"/>
          <w:szCs w:val="24"/>
        </w:rPr>
      </w:pPr>
      <w:r w:rsidRPr="004A7D95">
        <w:rPr>
          <w:rFonts w:ascii="Arial" w:hAnsi="Arial" w:cs="Arial"/>
          <w:sz w:val="24"/>
          <w:szCs w:val="24"/>
        </w:rPr>
        <w:t>Herencia</w:t>
      </w:r>
    </w:p>
    <w:p w:rsidR="00D7361C" w:rsidRPr="00C75118" w:rsidRDefault="00D7361C" w:rsidP="00EB4480">
      <w:pPr>
        <w:jc w:val="center"/>
        <w:rPr>
          <w:rFonts w:ascii="Algerian" w:hAnsi="Algerian" w:cs="Arial"/>
          <w:color w:val="000000" w:themeColor="text1"/>
          <w:sz w:val="32"/>
          <w:szCs w:val="32"/>
        </w:rPr>
      </w:pPr>
    </w:p>
    <w:p w:rsidR="00EB4480" w:rsidRPr="009C3A7A" w:rsidRDefault="00EB4480" w:rsidP="00EB4480">
      <w:pPr>
        <w:rPr>
          <w:rFonts w:ascii="Arial Narrow" w:hAnsi="Arial Narrow" w:cs="Arial"/>
          <w:color w:val="76923C" w:themeColor="accent3" w:themeShade="BF"/>
          <w:sz w:val="24"/>
          <w:szCs w:val="24"/>
        </w:rPr>
      </w:pPr>
      <w:r w:rsidRPr="009C3A7A">
        <w:rPr>
          <w:rFonts w:ascii="Arial Narrow" w:hAnsi="Arial Narrow" w:cs="Arial"/>
          <w:color w:val="76923C" w:themeColor="accent3" w:themeShade="BF"/>
          <w:sz w:val="24"/>
          <w:szCs w:val="24"/>
        </w:rPr>
        <w:t>La herencia constituye una manera  de resolver este problema.</w:t>
      </w:r>
    </w:p>
    <w:p w:rsidR="00EB4480" w:rsidRPr="009C3A7A" w:rsidRDefault="00EB4480" w:rsidP="00EB4480">
      <w:pPr>
        <w:rPr>
          <w:rFonts w:ascii="Arial Narrow" w:hAnsi="Arial Narrow" w:cs="Arial"/>
          <w:color w:val="76923C" w:themeColor="accent3" w:themeShade="BF"/>
          <w:sz w:val="24"/>
          <w:szCs w:val="24"/>
        </w:rPr>
      </w:pPr>
      <w:r w:rsidRPr="009C3A7A">
        <w:rPr>
          <w:rFonts w:ascii="Arial Narrow" w:hAnsi="Arial Narrow" w:cs="Arial"/>
          <w:color w:val="76923C" w:themeColor="accent3" w:themeShade="BF"/>
          <w:sz w:val="24"/>
          <w:szCs w:val="24"/>
        </w:rPr>
        <w:t>Con la herencia podemos usar clases existente como la base para crear una clase modificar.</w:t>
      </w:r>
    </w:p>
    <w:p w:rsidR="00E54F9C" w:rsidRPr="009C3A7A" w:rsidRDefault="00E54F9C" w:rsidP="00EB4480">
      <w:pPr>
        <w:rPr>
          <w:rFonts w:ascii="Arial Narrow" w:hAnsi="Arial Narrow" w:cs="Arial"/>
          <w:color w:val="76923C" w:themeColor="accent3" w:themeShade="BF"/>
          <w:sz w:val="24"/>
          <w:szCs w:val="24"/>
        </w:rPr>
      </w:pPr>
      <w:r w:rsidRPr="009C3A7A">
        <w:rPr>
          <w:rFonts w:ascii="Arial Narrow" w:hAnsi="Arial Narrow" w:cs="Arial"/>
          <w:color w:val="76923C" w:themeColor="accent3" w:themeShade="BF"/>
          <w:sz w:val="24"/>
          <w:szCs w:val="24"/>
        </w:rPr>
        <w:t>Considera la siguiente analogía.</w:t>
      </w:r>
    </w:p>
    <w:p w:rsidR="00E54F9C" w:rsidRPr="009C3A7A" w:rsidRDefault="00E54F9C" w:rsidP="00EB4480">
      <w:pPr>
        <w:rPr>
          <w:rFonts w:ascii="Arial Narrow" w:hAnsi="Arial Narrow" w:cs="Arial"/>
          <w:color w:val="76923C" w:themeColor="accent3" w:themeShade="BF"/>
          <w:sz w:val="24"/>
          <w:szCs w:val="24"/>
        </w:rPr>
      </w:pPr>
      <w:r w:rsidRPr="009C3A7A">
        <w:rPr>
          <w:rFonts w:ascii="Arial Narrow" w:hAnsi="Arial Narrow" w:cs="Arial"/>
          <w:color w:val="76923C" w:themeColor="accent3" w:themeShade="BF"/>
          <w:sz w:val="24"/>
          <w:szCs w:val="24"/>
        </w:rPr>
        <w:t>Suponga que desea comprar  un automóvil nuevo y v a una agencia en donde hay una variable de automóviles producidos en masa.</w:t>
      </w:r>
    </w:p>
    <w:p w:rsidR="00E54F9C" w:rsidRPr="009C3A7A" w:rsidRDefault="00E54F9C" w:rsidP="00EB4480">
      <w:pPr>
        <w:rPr>
          <w:rFonts w:ascii="Arial Narrow" w:hAnsi="Arial Narrow" w:cs="Arial"/>
          <w:color w:val="76923C" w:themeColor="accent3" w:themeShade="BF"/>
          <w:sz w:val="24"/>
          <w:szCs w:val="24"/>
        </w:rPr>
      </w:pPr>
      <w:r w:rsidRPr="009C3A7A">
        <w:rPr>
          <w:rFonts w:ascii="Arial Narrow" w:hAnsi="Arial Narrow" w:cs="Arial"/>
          <w:color w:val="76923C" w:themeColor="accent3" w:themeShade="BF"/>
          <w:sz w:val="24"/>
          <w:szCs w:val="24"/>
        </w:rPr>
        <w:t>A usted le gusto uno en especial, pero no tiene esa característica especial que está buscando.</w:t>
      </w:r>
    </w:p>
    <w:p w:rsidR="00E54F9C" w:rsidRPr="009C3A7A" w:rsidRDefault="00E54F9C" w:rsidP="00EB4480">
      <w:pPr>
        <w:rPr>
          <w:rFonts w:ascii="Arial Narrow" w:hAnsi="Arial Narrow" w:cs="Arial"/>
          <w:color w:val="76923C" w:themeColor="accent3" w:themeShade="BF"/>
          <w:sz w:val="24"/>
          <w:szCs w:val="24"/>
        </w:rPr>
      </w:pPr>
      <w:r w:rsidRPr="009C3A7A">
        <w:rPr>
          <w:rFonts w:ascii="Arial Narrow" w:hAnsi="Arial Narrow" w:cs="Arial"/>
          <w:color w:val="76923C" w:themeColor="accent3" w:themeShade="BF"/>
          <w:sz w:val="24"/>
          <w:szCs w:val="24"/>
        </w:rPr>
        <w:t xml:space="preserve">Al igual que la descripción de una clase, el automóvil se </w:t>
      </w:r>
      <w:r w:rsidR="00176C29" w:rsidRPr="009C3A7A">
        <w:rPr>
          <w:rFonts w:ascii="Arial Narrow" w:hAnsi="Arial Narrow" w:cs="Arial"/>
          <w:color w:val="76923C" w:themeColor="accent3" w:themeShade="BF"/>
          <w:sz w:val="24"/>
          <w:szCs w:val="24"/>
        </w:rPr>
        <w:t>fabricó</w:t>
      </w:r>
      <w:r w:rsidRPr="009C3A7A">
        <w:rPr>
          <w:rFonts w:ascii="Arial Narrow" w:hAnsi="Arial Narrow" w:cs="Arial"/>
          <w:color w:val="76923C" w:themeColor="accent3" w:themeShade="BF"/>
          <w:sz w:val="24"/>
          <w:szCs w:val="24"/>
        </w:rPr>
        <w:t xml:space="preserve"> a partir de planos que describen a muchos automóviles idénticos.</w:t>
      </w:r>
    </w:p>
    <w:p w:rsidR="00D7361C" w:rsidRPr="009C3A7A" w:rsidRDefault="00E54F9C" w:rsidP="00EB4480">
      <w:pPr>
        <w:rPr>
          <w:rFonts w:ascii="Arial Narrow" w:hAnsi="Arial Narrow" w:cs="Arial"/>
          <w:color w:val="76923C" w:themeColor="accent3" w:themeShade="BF"/>
          <w:sz w:val="24"/>
          <w:szCs w:val="24"/>
        </w:rPr>
      </w:pPr>
      <w:r w:rsidRPr="009C3A7A">
        <w:rPr>
          <w:rFonts w:ascii="Arial Narrow" w:hAnsi="Arial Narrow" w:cs="Arial"/>
          <w:color w:val="76923C" w:themeColor="accent3" w:themeShade="BF"/>
          <w:sz w:val="24"/>
          <w:szCs w:val="24"/>
        </w:rPr>
        <w:t>Si estuviera disponible la herencia, usted podría especificar un automóvil que tuviera todas las características del automóvil producido en masa, pero con las características o cambios adicionales que usted requiere.</w:t>
      </w:r>
    </w:p>
    <w:p w:rsidR="00D7361C" w:rsidRDefault="00D7361C" w:rsidP="00EB4480">
      <w:pPr>
        <w:rPr>
          <w:rFonts w:ascii="Arial" w:hAnsi="Arial" w:cs="Arial"/>
          <w:sz w:val="24"/>
          <w:szCs w:val="24"/>
        </w:rPr>
      </w:pPr>
    </w:p>
    <w:p w:rsidR="004A7D95" w:rsidRDefault="004A7D95" w:rsidP="00EB4480">
      <w:pPr>
        <w:rPr>
          <w:rFonts w:ascii="Arial" w:hAnsi="Arial" w:cs="Arial"/>
          <w:sz w:val="24"/>
          <w:szCs w:val="24"/>
        </w:rPr>
      </w:pPr>
    </w:p>
    <w:p w:rsidR="004A7D95" w:rsidRDefault="004A7D95" w:rsidP="00EB4480">
      <w:pPr>
        <w:rPr>
          <w:rFonts w:ascii="Arial" w:hAnsi="Arial" w:cs="Arial"/>
          <w:sz w:val="24"/>
          <w:szCs w:val="24"/>
        </w:rPr>
      </w:pPr>
    </w:p>
    <w:p w:rsidR="00D7361C" w:rsidRPr="004A7D95" w:rsidRDefault="00E54F9C" w:rsidP="00D7361C">
      <w:pPr>
        <w:jc w:val="center"/>
        <w:rPr>
          <w:rFonts w:ascii="Arial" w:hAnsi="Arial" w:cs="Arial"/>
          <w:sz w:val="24"/>
          <w:szCs w:val="24"/>
        </w:rPr>
      </w:pPr>
      <w:r w:rsidRPr="004A7D95">
        <w:rPr>
          <w:rFonts w:ascii="Arial" w:hAnsi="Arial" w:cs="Arial"/>
          <w:sz w:val="24"/>
          <w:szCs w:val="24"/>
        </w:rPr>
        <w:t>Como Usar la Herencia</w:t>
      </w:r>
    </w:p>
    <w:p w:rsidR="00D7361C" w:rsidRDefault="00D7361C" w:rsidP="00D7361C">
      <w:pPr>
        <w:jc w:val="center"/>
        <w:rPr>
          <w:rFonts w:ascii="Algerian" w:hAnsi="Algerian" w:cs="Arial"/>
          <w:sz w:val="32"/>
          <w:szCs w:val="32"/>
        </w:rPr>
      </w:pPr>
    </w:p>
    <w:p w:rsidR="00E54F9C" w:rsidRPr="009C3A7A" w:rsidRDefault="00E54F9C" w:rsidP="00E54F9C">
      <w:pPr>
        <w:rPr>
          <w:rFonts w:ascii="Arial Narrow" w:hAnsi="Arial Narrow" w:cs="Arial"/>
          <w:color w:val="E36C0A" w:themeColor="accent6" w:themeShade="BF"/>
          <w:sz w:val="24"/>
          <w:szCs w:val="24"/>
        </w:rPr>
      </w:pPr>
      <w:r w:rsidRPr="009C3A7A">
        <w:rPr>
          <w:rFonts w:ascii="Arial Narrow" w:hAnsi="Arial Narrow" w:cs="Arial"/>
          <w:color w:val="E36C0A" w:themeColor="accent6" w:themeShade="BF"/>
          <w:sz w:val="24"/>
          <w:szCs w:val="24"/>
        </w:rPr>
        <w:t>Vamos a empezar con una clase similar a la que ya hemos usado varias veces en el libro.</w:t>
      </w:r>
    </w:p>
    <w:p w:rsidR="00E54F9C" w:rsidRPr="009C3A7A" w:rsidRDefault="00E54F9C" w:rsidP="00E54F9C">
      <w:pPr>
        <w:rPr>
          <w:rFonts w:ascii="Arial Narrow" w:hAnsi="Arial Narrow" w:cs="Arial"/>
          <w:color w:val="E36C0A" w:themeColor="accent6" w:themeShade="BF"/>
          <w:sz w:val="24"/>
          <w:szCs w:val="24"/>
        </w:rPr>
      </w:pPr>
      <w:r w:rsidRPr="009C3A7A">
        <w:rPr>
          <w:rFonts w:ascii="Arial Narrow" w:hAnsi="Arial Narrow" w:cs="Arial"/>
          <w:color w:val="E36C0A" w:themeColor="accent6" w:themeShade="BF"/>
          <w:sz w:val="24"/>
          <w:szCs w:val="24"/>
        </w:rPr>
        <w:t>En una clase para respetar a una esfera.</w:t>
      </w:r>
    </w:p>
    <w:p w:rsidR="00E54F9C" w:rsidRPr="009C3A7A" w:rsidRDefault="00E54F9C" w:rsidP="00E54F9C">
      <w:pPr>
        <w:rPr>
          <w:rFonts w:ascii="Arial Narrow" w:hAnsi="Arial Narrow" w:cs="Arial"/>
          <w:color w:val="E36C0A" w:themeColor="accent6" w:themeShade="BF"/>
          <w:sz w:val="24"/>
          <w:szCs w:val="24"/>
        </w:rPr>
      </w:pPr>
      <w:r w:rsidRPr="009C3A7A">
        <w:rPr>
          <w:rFonts w:ascii="Arial Narrow" w:hAnsi="Arial Narrow" w:cs="Arial"/>
          <w:color w:val="E36C0A" w:themeColor="accent6" w:themeShade="BF"/>
          <w:sz w:val="24"/>
          <w:szCs w:val="24"/>
        </w:rPr>
        <w:t>Una esfera tiene un radio y una posición en el espacio.</w:t>
      </w:r>
    </w:p>
    <w:p w:rsidR="00E54F9C" w:rsidRPr="009C3A7A" w:rsidRDefault="00E54F9C" w:rsidP="00E54F9C">
      <w:pPr>
        <w:rPr>
          <w:rFonts w:ascii="Arial Narrow" w:hAnsi="Arial Narrow" w:cs="Arial"/>
          <w:color w:val="E36C0A" w:themeColor="accent6" w:themeShade="BF"/>
          <w:sz w:val="24"/>
          <w:szCs w:val="24"/>
        </w:rPr>
      </w:pPr>
      <w:r w:rsidRPr="009C3A7A">
        <w:rPr>
          <w:rFonts w:ascii="Arial Narrow" w:hAnsi="Arial Narrow" w:cs="Arial"/>
          <w:color w:val="E36C0A" w:themeColor="accent6" w:themeShade="BF"/>
          <w:sz w:val="24"/>
          <w:szCs w:val="24"/>
        </w:rPr>
        <w:t xml:space="preserve">Al  mostrar una esfera en la pantalla, debe  </w:t>
      </w:r>
      <w:r w:rsidR="00D7361C" w:rsidRPr="009C3A7A">
        <w:rPr>
          <w:rFonts w:ascii="Arial Narrow" w:hAnsi="Arial Narrow" w:cs="Arial"/>
          <w:color w:val="E36C0A" w:themeColor="accent6" w:themeShade="BF"/>
          <w:sz w:val="24"/>
          <w:szCs w:val="24"/>
        </w:rPr>
        <w:t>aparecer como un circulo (el método para mostrar una esfera simplemente invoca al método de biblioteca drawOval).</w:t>
      </w:r>
    </w:p>
    <w:p w:rsidR="00D7361C" w:rsidRPr="009C3A7A" w:rsidRDefault="00D7361C" w:rsidP="00E54F9C">
      <w:pPr>
        <w:rPr>
          <w:rFonts w:ascii="Arial Narrow" w:hAnsi="Arial Narrow" w:cs="Arial"/>
          <w:color w:val="E36C0A" w:themeColor="accent6" w:themeShade="BF"/>
          <w:sz w:val="24"/>
          <w:szCs w:val="24"/>
        </w:rPr>
      </w:pPr>
      <w:r w:rsidRPr="009C3A7A">
        <w:rPr>
          <w:rFonts w:ascii="Arial Narrow" w:hAnsi="Arial Narrow" w:cs="Arial"/>
          <w:color w:val="E36C0A" w:themeColor="accent6" w:themeShade="BF"/>
          <w:sz w:val="24"/>
          <w:szCs w:val="24"/>
        </w:rPr>
        <w:t>El diámetro de la esfera esta fijo en 2 pixeles.</w:t>
      </w:r>
    </w:p>
    <w:p w:rsidR="00D7361C" w:rsidRPr="009C3A7A" w:rsidRDefault="00D7361C" w:rsidP="00E54F9C">
      <w:pPr>
        <w:rPr>
          <w:rFonts w:ascii="Arial Narrow" w:hAnsi="Arial Narrow" w:cs="Arial"/>
          <w:color w:val="E36C0A" w:themeColor="accent6" w:themeShade="BF"/>
          <w:sz w:val="24"/>
          <w:szCs w:val="24"/>
        </w:rPr>
      </w:pPr>
      <w:r w:rsidRPr="009C3A7A">
        <w:rPr>
          <w:rFonts w:ascii="Arial Narrow" w:hAnsi="Arial Narrow" w:cs="Arial"/>
          <w:color w:val="E36C0A" w:themeColor="accent6" w:themeShade="BF"/>
          <w:sz w:val="24"/>
          <w:szCs w:val="24"/>
        </w:rPr>
        <w:t xml:space="preserve">Solo hemos modelado las coordenadas x y </w:t>
      </w:r>
      <w:r w:rsidR="00176C29" w:rsidRPr="009C3A7A">
        <w:rPr>
          <w:rFonts w:ascii="Arial Narrow" w:hAnsi="Arial Narrow" w:cs="Arial"/>
          <w:color w:val="E36C0A" w:themeColor="accent6" w:themeShade="BF"/>
          <w:sz w:val="24"/>
          <w:szCs w:val="24"/>
        </w:rPr>
        <w:t>y de</w:t>
      </w:r>
      <w:r w:rsidRPr="009C3A7A">
        <w:rPr>
          <w:rFonts w:ascii="Arial Narrow" w:hAnsi="Arial Narrow" w:cs="Arial"/>
          <w:color w:val="E36C0A" w:themeColor="accent6" w:themeShade="BF"/>
          <w:sz w:val="24"/>
          <w:szCs w:val="24"/>
        </w:rPr>
        <w:t xml:space="preserve"> una esfera (y no la coordenada </w:t>
      </w:r>
      <w:r w:rsidRPr="009C3A7A">
        <w:rPr>
          <w:rFonts w:ascii="Arial Narrow" w:hAnsi="Arial Narrow" w:cs="Arial"/>
          <w:i/>
          <w:color w:val="E36C0A" w:themeColor="accent6" w:themeShade="BF"/>
          <w:sz w:val="24"/>
          <w:szCs w:val="24"/>
        </w:rPr>
        <w:t>z</w:t>
      </w:r>
      <w:r w:rsidRPr="009C3A7A">
        <w:rPr>
          <w:rFonts w:ascii="Arial Narrow" w:hAnsi="Arial Narrow" w:cs="Arial"/>
          <w:color w:val="E36C0A" w:themeColor="accent6" w:themeShade="BF"/>
          <w:sz w:val="24"/>
          <w:szCs w:val="24"/>
        </w:rPr>
        <w:t>) debido a que vamos a mostrar una presentación bidimensional en la pantalla.</w:t>
      </w:r>
    </w:p>
    <w:p w:rsidR="004E2244" w:rsidRDefault="004E2244" w:rsidP="00E54F9C">
      <w:pPr>
        <w:rPr>
          <w:rFonts w:ascii="Arial" w:hAnsi="Arial" w:cs="Arial"/>
          <w:sz w:val="28"/>
          <w:szCs w:val="28"/>
        </w:rPr>
      </w:pPr>
    </w:p>
    <w:p w:rsidR="00D7361C" w:rsidRDefault="00271AF8" w:rsidP="00E54F9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MX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26" type="#_x0000_t122" style="position:absolute;margin-left:1.2pt;margin-top:.7pt;width:90pt;height:48pt;z-index:251658240" fillcolor="#95b3d7 [1940]" strokecolor="#95b3d7 [1940]" strokeweight="1pt">
            <v:fill color2="#dbe5f1 [660]" angle="-45" focusposition="1" focussize="" focus="-50%" type="gradient"/>
            <v:shadow on="t" type="perspective" color="#243f60 [1604]" opacity=".5" offset="1pt" offset2="-3pt"/>
            <v:textbox>
              <w:txbxContent>
                <w:p w:rsidR="00037FF3" w:rsidRPr="004A7D95" w:rsidRDefault="00037FF3">
                  <w:pPr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</w:pPr>
                  <w:r w:rsidRPr="00D7361C">
                    <w:rPr>
                      <w:rFonts w:ascii="Arial" w:hAnsi="Arial" w:cs="Arial"/>
                      <w:sz w:val="28"/>
                      <w:szCs w:val="28"/>
                    </w:rPr>
                    <w:t>Ejemplo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:</w:t>
                  </w:r>
                </w:p>
              </w:txbxContent>
            </v:textbox>
          </v:shape>
        </w:pict>
      </w:r>
    </w:p>
    <w:p w:rsidR="00D7361C" w:rsidRDefault="00D7361C" w:rsidP="00E54F9C">
      <w:pPr>
        <w:rPr>
          <w:rFonts w:ascii="Arial" w:hAnsi="Arial" w:cs="Arial"/>
          <w:sz w:val="28"/>
          <w:szCs w:val="28"/>
        </w:rPr>
      </w:pPr>
    </w:p>
    <w:p w:rsidR="004E2244" w:rsidRDefault="004E2244" w:rsidP="00E54F9C">
      <w:pPr>
        <w:rPr>
          <w:rFonts w:ascii="Arial" w:hAnsi="Arial" w:cs="Arial"/>
          <w:sz w:val="28"/>
          <w:szCs w:val="28"/>
        </w:rPr>
      </w:pPr>
    </w:p>
    <w:p w:rsidR="004A7D95" w:rsidRDefault="00271951" w:rsidP="00EB448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MX"/>
        </w:rPr>
        <w:drawing>
          <wp:inline distT="0" distB="0" distL="0" distR="0">
            <wp:extent cx="3314700" cy="2657475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fer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3BD" w:rsidRDefault="00CE23BD" w:rsidP="00EB4480">
      <w:pPr>
        <w:rPr>
          <w:rFonts w:ascii="Arial" w:hAnsi="Arial" w:cs="Arial"/>
          <w:sz w:val="28"/>
          <w:szCs w:val="28"/>
        </w:rPr>
      </w:pPr>
    </w:p>
    <w:p w:rsidR="00EC7C2E" w:rsidRPr="004A7D95" w:rsidRDefault="00EC7C2E" w:rsidP="00271951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A7D95">
        <w:rPr>
          <w:rFonts w:ascii="Arial" w:hAnsi="Arial" w:cs="Arial"/>
          <w:color w:val="000000" w:themeColor="text1"/>
          <w:sz w:val="24"/>
          <w:szCs w:val="24"/>
        </w:rPr>
        <w:lastRenderedPageBreak/>
        <w:t>Protected</w:t>
      </w:r>
    </w:p>
    <w:p w:rsidR="00EC7C2E" w:rsidRPr="004A7D95" w:rsidRDefault="00EC7C2E" w:rsidP="00271951">
      <w:pPr>
        <w:spacing w:line="240" w:lineRule="auto"/>
        <w:jc w:val="both"/>
        <w:rPr>
          <w:rFonts w:ascii="Arial Narrow" w:hAnsi="Arial Narrow" w:cs="Arial"/>
          <w:color w:val="00B0F0"/>
          <w:sz w:val="24"/>
          <w:szCs w:val="24"/>
        </w:rPr>
      </w:pPr>
      <w:r w:rsidRPr="004A7D95">
        <w:rPr>
          <w:rFonts w:ascii="Arial Narrow" w:hAnsi="Arial Narrow" w:cs="Arial"/>
          <w:color w:val="00B0F0"/>
          <w:sz w:val="24"/>
          <w:szCs w:val="24"/>
        </w:rPr>
        <w:t>Esto se debe a que escribimos la clase de tal forma que se pueda utilizar para la herencia.</w:t>
      </w:r>
    </w:p>
    <w:p w:rsidR="00EC7C2E" w:rsidRPr="004A7D95" w:rsidRDefault="00EC7C2E" w:rsidP="00271951">
      <w:pPr>
        <w:spacing w:line="240" w:lineRule="auto"/>
        <w:jc w:val="both"/>
        <w:rPr>
          <w:rFonts w:ascii="Arial Narrow" w:hAnsi="Arial Narrow" w:cs="Arial"/>
          <w:color w:val="00B0F0"/>
          <w:sz w:val="24"/>
          <w:szCs w:val="24"/>
        </w:rPr>
      </w:pPr>
      <w:r w:rsidRPr="004A7D95">
        <w:rPr>
          <w:rFonts w:ascii="Arial Narrow" w:hAnsi="Arial Narrow" w:cs="Arial"/>
          <w:color w:val="00B0F0"/>
          <w:sz w:val="24"/>
          <w:szCs w:val="24"/>
        </w:rPr>
        <w:t>En el transcurso de este capítulo veremos lo que significa estos  nuevos elementos.</w:t>
      </w:r>
    </w:p>
    <w:p w:rsidR="00EC7C2E" w:rsidRPr="004A7D95" w:rsidRDefault="00EC7C2E" w:rsidP="00271951">
      <w:pPr>
        <w:spacing w:line="240" w:lineRule="auto"/>
        <w:jc w:val="both"/>
        <w:rPr>
          <w:rFonts w:ascii="Arial Narrow" w:hAnsi="Arial Narrow" w:cs="Arial"/>
          <w:color w:val="00B0F0"/>
          <w:sz w:val="24"/>
          <w:szCs w:val="24"/>
        </w:rPr>
      </w:pPr>
      <w:r w:rsidRPr="004A7D95">
        <w:rPr>
          <w:rFonts w:ascii="Arial Narrow" w:hAnsi="Arial Narrow" w:cs="Arial"/>
          <w:color w:val="00B0F0"/>
          <w:sz w:val="24"/>
          <w:szCs w:val="24"/>
        </w:rPr>
        <w:t>Vamos a suponer que alguien escribió y probó esta clase, y la puso a disposición de otros para que la utilicen.</w:t>
      </w:r>
    </w:p>
    <w:p w:rsidR="00EC7C2E" w:rsidRPr="004A7D95" w:rsidRDefault="00EC7C2E" w:rsidP="00271951">
      <w:pPr>
        <w:spacing w:line="240" w:lineRule="auto"/>
        <w:jc w:val="both"/>
        <w:rPr>
          <w:rFonts w:ascii="Arial Narrow" w:hAnsi="Arial Narrow" w:cs="Arial"/>
          <w:color w:val="00B0F0"/>
          <w:sz w:val="24"/>
          <w:szCs w:val="24"/>
        </w:rPr>
      </w:pPr>
      <w:r w:rsidRPr="004A7D95">
        <w:rPr>
          <w:rFonts w:ascii="Arial Narrow" w:hAnsi="Arial Narrow" w:cs="Arial"/>
          <w:color w:val="00B0F0"/>
          <w:sz w:val="24"/>
          <w:szCs w:val="24"/>
        </w:rPr>
        <w:t>Ahora vamos a escribir un nuevo programa y necesitamos una clase muy parecida a esta, solo que para describir burbujas.</w:t>
      </w:r>
    </w:p>
    <w:p w:rsidR="00EC7C2E" w:rsidRPr="004A7D95" w:rsidRDefault="00EC7C2E" w:rsidP="00271951">
      <w:pPr>
        <w:spacing w:line="240" w:lineRule="auto"/>
        <w:jc w:val="both"/>
        <w:rPr>
          <w:rFonts w:ascii="Arial Narrow" w:hAnsi="Arial Narrow" w:cs="Arial"/>
          <w:color w:val="00B0F0"/>
          <w:sz w:val="24"/>
          <w:szCs w:val="24"/>
        </w:rPr>
      </w:pPr>
      <w:r w:rsidRPr="004A7D95">
        <w:rPr>
          <w:rFonts w:ascii="Arial Narrow" w:hAnsi="Arial Narrow" w:cs="Arial"/>
          <w:color w:val="00B0F0"/>
          <w:sz w:val="24"/>
          <w:szCs w:val="24"/>
        </w:rPr>
        <w:t xml:space="preserve">Esta nueva clase llamada Burbuja nos permite hacer cosas adicionales: modificar el tamaño </w:t>
      </w:r>
      <w:r w:rsidR="004E2244" w:rsidRPr="004A7D95">
        <w:rPr>
          <w:rFonts w:ascii="Arial Narrow" w:hAnsi="Arial Narrow" w:cs="Arial"/>
          <w:color w:val="00B0F0"/>
          <w:sz w:val="24"/>
          <w:szCs w:val="24"/>
        </w:rPr>
        <w:t>de una burbuja y moverla en sentido vertical.</w:t>
      </w:r>
    </w:p>
    <w:p w:rsidR="004E2244" w:rsidRPr="004A7D95" w:rsidRDefault="004E2244" w:rsidP="00271951">
      <w:pPr>
        <w:spacing w:line="240" w:lineRule="auto"/>
        <w:jc w:val="both"/>
        <w:rPr>
          <w:rFonts w:ascii="Arial Narrow" w:hAnsi="Arial Narrow" w:cs="Arial"/>
          <w:color w:val="00B0F0"/>
          <w:sz w:val="24"/>
          <w:szCs w:val="24"/>
        </w:rPr>
      </w:pPr>
      <w:r w:rsidRPr="004A7D95">
        <w:rPr>
          <w:rFonts w:ascii="Arial Narrow" w:hAnsi="Arial Narrow" w:cs="Arial"/>
          <w:color w:val="00B0F0"/>
          <w:sz w:val="24"/>
          <w:szCs w:val="24"/>
        </w:rPr>
        <w:t>La limitación de la clase Esfera es que describe objetos que no se mueven y cuyo tamaño no se puede cambiar.</w:t>
      </w:r>
    </w:p>
    <w:p w:rsidR="004E2244" w:rsidRPr="004A7D95" w:rsidRDefault="004E2244" w:rsidP="00271951">
      <w:pPr>
        <w:spacing w:line="240" w:lineRule="auto"/>
        <w:jc w:val="both"/>
        <w:rPr>
          <w:rFonts w:ascii="Arial Narrow" w:hAnsi="Arial Narrow" w:cs="Arial"/>
          <w:color w:val="00B0F0"/>
          <w:sz w:val="24"/>
          <w:szCs w:val="24"/>
        </w:rPr>
      </w:pPr>
      <w:r w:rsidRPr="004A7D95">
        <w:rPr>
          <w:rFonts w:ascii="Arial Narrow" w:hAnsi="Arial Narrow" w:cs="Arial"/>
          <w:color w:val="00B0F0"/>
          <w:sz w:val="24"/>
          <w:szCs w:val="24"/>
        </w:rPr>
        <w:t>Primero necesitamos un método adicional que nos permita establecer un nuevo valor para el radio de la burbuja.</w:t>
      </w:r>
    </w:p>
    <w:p w:rsidR="004E2244" w:rsidRPr="004A7D95" w:rsidRDefault="004E2244" w:rsidP="00271951">
      <w:pPr>
        <w:spacing w:line="240" w:lineRule="auto"/>
        <w:jc w:val="both"/>
        <w:rPr>
          <w:rFonts w:ascii="Arial Narrow" w:hAnsi="Arial Narrow" w:cs="Arial"/>
          <w:color w:val="00B0F0"/>
          <w:sz w:val="24"/>
          <w:szCs w:val="24"/>
        </w:rPr>
      </w:pPr>
      <w:r w:rsidRPr="004A7D95">
        <w:rPr>
          <w:rFonts w:ascii="Arial Narrow" w:hAnsi="Arial Narrow" w:cs="Arial"/>
          <w:color w:val="00B0F0"/>
          <w:sz w:val="24"/>
          <w:szCs w:val="24"/>
        </w:rPr>
        <w:t>Podemos hacer esto sin alterar la clase existente; para ello debemos escribir una clase diferente que utilice el código que ya se encuentra en la clase Esfera.</w:t>
      </w:r>
    </w:p>
    <w:p w:rsidR="004E2244" w:rsidRPr="004A7D95" w:rsidRDefault="004E2244" w:rsidP="00271951">
      <w:pPr>
        <w:spacing w:line="240" w:lineRule="auto"/>
        <w:jc w:val="both"/>
        <w:rPr>
          <w:rFonts w:ascii="Arial Narrow" w:hAnsi="Arial Narrow" w:cs="Arial"/>
          <w:color w:val="00B0F0"/>
          <w:sz w:val="24"/>
          <w:szCs w:val="24"/>
        </w:rPr>
      </w:pPr>
      <w:r w:rsidRPr="004A7D95">
        <w:rPr>
          <w:rFonts w:ascii="Arial Narrow" w:hAnsi="Arial Narrow" w:cs="Arial"/>
          <w:color w:val="00B0F0"/>
          <w:sz w:val="24"/>
          <w:szCs w:val="24"/>
        </w:rPr>
        <w:t>Decimos que la nueva clase hereda las variables y los métodos de la clase anterior.</w:t>
      </w:r>
    </w:p>
    <w:p w:rsidR="004E2244" w:rsidRPr="004A7D95" w:rsidRDefault="004E2244" w:rsidP="00271951">
      <w:pPr>
        <w:spacing w:line="240" w:lineRule="auto"/>
        <w:jc w:val="both"/>
        <w:rPr>
          <w:rFonts w:ascii="Arial Narrow" w:hAnsi="Arial Narrow" w:cs="Arial"/>
          <w:color w:val="00B0F0"/>
          <w:sz w:val="24"/>
          <w:szCs w:val="24"/>
        </w:rPr>
      </w:pPr>
      <w:r w:rsidRPr="004A7D95">
        <w:rPr>
          <w:rFonts w:ascii="Arial Narrow" w:hAnsi="Arial Narrow" w:cs="Arial"/>
          <w:color w:val="00B0F0"/>
          <w:sz w:val="24"/>
          <w:szCs w:val="24"/>
        </w:rPr>
        <w:t>La nueva clase se convierte en una subclase de la anterior.</w:t>
      </w:r>
    </w:p>
    <w:p w:rsidR="004E2244" w:rsidRPr="004A7D95" w:rsidRDefault="004E2244" w:rsidP="00271951">
      <w:pPr>
        <w:spacing w:line="240" w:lineRule="auto"/>
        <w:jc w:val="both"/>
        <w:rPr>
          <w:rFonts w:ascii="Arial Narrow" w:hAnsi="Arial Narrow" w:cs="Arial"/>
          <w:color w:val="00B0F0"/>
          <w:sz w:val="24"/>
          <w:szCs w:val="24"/>
        </w:rPr>
      </w:pPr>
      <w:r w:rsidRPr="004A7D95">
        <w:rPr>
          <w:rFonts w:ascii="Arial Narrow" w:hAnsi="Arial Narrow" w:cs="Arial"/>
          <w:color w:val="00B0F0"/>
          <w:sz w:val="24"/>
          <w:szCs w:val="24"/>
        </w:rPr>
        <w:t>A la clase anterior se le llama la superclase de la nueva clase.</w:t>
      </w:r>
    </w:p>
    <w:p w:rsidR="004E2244" w:rsidRPr="004A7D95" w:rsidRDefault="004E2244" w:rsidP="00271951">
      <w:pPr>
        <w:spacing w:line="240" w:lineRule="auto"/>
        <w:ind w:right="-142"/>
        <w:jc w:val="both"/>
        <w:rPr>
          <w:rFonts w:ascii="Arial Narrow" w:hAnsi="Arial Narrow" w:cs="Arial"/>
          <w:color w:val="00B0F0"/>
          <w:sz w:val="24"/>
          <w:szCs w:val="24"/>
        </w:rPr>
      </w:pPr>
      <w:r w:rsidRPr="004A7D95">
        <w:rPr>
          <w:rFonts w:ascii="Arial Narrow" w:hAnsi="Arial Narrow" w:cs="Arial"/>
          <w:color w:val="00B0F0"/>
          <w:sz w:val="24"/>
          <w:szCs w:val="24"/>
        </w:rPr>
        <w:t>He aquí cómo podemos escribir la nueva clase:</w:t>
      </w:r>
    </w:p>
    <w:p w:rsidR="00C75118" w:rsidRDefault="00271AF8" w:rsidP="00271951">
      <w:pPr>
        <w:spacing w:line="240" w:lineRule="auto"/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w:pict>
          <v:rect id="_x0000_s1028" style="position:absolute;left:0;text-align:left;margin-left:-.8pt;margin-top:6.3pt;width:74.25pt;height:33.1pt;z-index:251659264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C75118" w:rsidRPr="00C75118" w:rsidRDefault="00C75118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Ejemplo;</w:t>
                  </w:r>
                </w:p>
              </w:txbxContent>
            </v:textbox>
          </v:rect>
        </w:pict>
      </w:r>
    </w:p>
    <w:p w:rsidR="00AD20EB" w:rsidRDefault="00AD20EB" w:rsidP="00271951">
      <w:pPr>
        <w:spacing w:line="240" w:lineRule="auto"/>
        <w:ind w:right="-142"/>
        <w:jc w:val="both"/>
        <w:rPr>
          <w:rFonts w:ascii="Arial" w:hAnsi="Arial" w:cs="Arial"/>
          <w:sz w:val="24"/>
          <w:szCs w:val="24"/>
        </w:rPr>
      </w:pPr>
    </w:p>
    <w:p w:rsidR="00AD20EB" w:rsidRPr="00AD20EB" w:rsidRDefault="00AD20EB" w:rsidP="00271951">
      <w:pPr>
        <w:spacing w:line="240" w:lineRule="auto"/>
        <w:ind w:right="-142"/>
        <w:jc w:val="both"/>
        <w:rPr>
          <w:rFonts w:ascii="Arial" w:hAnsi="Arial" w:cs="Arial"/>
          <w:sz w:val="24"/>
          <w:szCs w:val="24"/>
        </w:rPr>
      </w:pPr>
    </w:p>
    <w:p w:rsidR="004A7D95" w:rsidRDefault="00271951" w:rsidP="004E2244">
      <w:pPr>
        <w:ind w:right="-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MX"/>
        </w:rPr>
        <w:drawing>
          <wp:inline distT="0" distB="0" distL="0" distR="0">
            <wp:extent cx="3819525" cy="228663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rbuj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7315" cy="2291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3BD" w:rsidRDefault="00CE23BD" w:rsidP="004E2244">
      <w:pPr>
        <w:ind w:right="-142"/>
        <w:rPr>
          <w:rFonts w:ascii="Arial" w:hAnsi="Arial" w:cs="Arial"/>
          <w:sz w:val="28"/>
          <w:szCs w:val="28"/>
        </w:rPr>
      </w:pPr>
    </w:p>
    <w:p w:rsidR="009C3A7A" w:rsidRDefault="00CE23BD" w:rsidP="00CE23BD">
      <w:pPr>
        <w:ind w:right="-142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La Herencia en Acción</w:t>
      </w:r>
    </w:p>
    <w:p w:rsidR="00CE23BD" w:rsidRDefault="00CE23BD" w:rsidP="00CE23BD">
      <w:pPr>
        <w:ind w:right="-142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E23BD" w:rsidRPr="00CE23BD" w:rsidRDefault="00CE23BD" w:rsidP="00CE23BD">
      <w:pPr>
        <w:ind w:right="-142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D20EB" w:rsidRPr="00CE23BD" w:rsidRDefault="00AD20EB" w:rsidP="00C067F0">
      <w:pPr>
        <w:spacing w:line="240" w:lineRule="auto"/>
        <w:ind w:right="-142"/>
        <w:rPr>
          <w:rFonts w:ascii="Arial Narrow" w:hAnsi="Arial Narrow" w:cs="Arial"/>
          <w:color w:val="4F6228" w:themeColor="accent3" w:themeShade="80"/>
          <w:sz w:val="24"/>
          <w:szCs w:val="24"/>
        </w:rPr>
      </w:pPr>
      <w:r w:rsidRPr="00CE23BD">
        <w:rPr>
          <w:rFonts w:ascii="Arial Narrow" w:hAnsi="Arial Narrow" w:cs="Arial"/>
          <w:color w:val="4F6228" w:themeColor="accent3" w:themeShade="80"/>
          <w:sz w:val="24"/>
          <w:szCs w:val="24"/>
        </w:rPr>
        <w:t>Al igual que la clase Burbuja, es como que una clase tenga una superclase, la que a su vez tiene una superclase y así sucesivamente, hasta llegar a la parte superior del árbol de herencia.</w:t>
      </w:r>
    </w:p>
    <w:p w:rsidR="00AD20EB" w:rsidRPr="00CE23BD" w:rsidRDefault="00AD20EB" w:rsidP="00C067F0">
      <w:pPr>
        <w:spacing w:line="240" w:lineRule="auto"/>
        <w:ind w:right="-142"/>
        <w:rPr>
          <w:rFonts w:ascii="Arial Narrow" w:hAnsi="Arial Narrow" w:cs="Arial"/>
          <w:color w:val="4F6228" w:themeColor="accent3" w:themeShade="80"/>
          <w:sz w:val="24"/>
          <w:szCs w:val="24"/>
        </w:rPr>
      </w:pPr>
      <w:r w:rsidRPr="00CE23BD">
        <w:rPr>
          <w:rFonts w:ascii="Arial Narrow" w:hAnsi="Arial Narrow" w:cs="Arial"/>
          <w:color w:val="4F6228" w:themeColor="accent3" w:themeShade="80"/>
          <w:sz w:val="24"/>
          <w:szCs w:val="24"/>
        </w:rPr>
        <w:t xml:space="preserve">No solo se heredan los elementos public y </w:t>
      </w:r>
      <w:r w:rsidR="00176C29" w:rsidRPr="00CE23BD">
        <w:rPr>
          <w:rFonts w:ascii="Arial Narrow" w:hAnsi="Arial Narrow" w:cs="Arial"/>
          <w:color w:val="4F6228" w:themeColor="accent3" w:themeShade="80"/>
          <w:sz w:val="24"/>
          <w:szCs w:val="24"/>
        </w:rPr>
        <w:t>p</w:t>
      </w:r>
      <w:r w:rsidRPr="00CE23BD">
        <w:rPr>
          <w:rFonts w:ascii="Arial Narrow" w:hAnsi="Arial Narrow" w:cs="Arial"/>
          <w:color w:val="4F6228" w:themeColor="accent3" w:themeShade="80"/>
          <w:sz w:val="24"/>
          <w:szCs w:val="24"/>
        </w:rPr>
        <w:t xml:space="preserve">rotected </w:t>
      </w:r>
      <w:r w:rsidR="00176C29" w:rsidRPr="00CE23BD">
        <w:rPr>
          <w:rFonts w:ascii="Arial Narrow" w:hAnsi="Arial Narrow" w:cs="Arial"/>
          <w:color w:val="4F6228" w:themeColor="accent3" w:themeShade="80"/>
          <w:sz w:val="24"/>
          <w:szCs w:val="24"/>
        </w:rPr>
        <w:t xml:space="preserve">de la superclase inmediata, sino también todas las variables y los métodos public y protected de todas las superclase en el árbol de herencia. </w:t>
      </w:r>
    </w:p>
    <w:p w:rsidR="009C3A7A" w:rsidRDefault="00176C29" w:rsidP="00C067F0">
      <w:pPr>
        <w:spacing w:line="240" w:lineRule="auto"/>
        <w:ind w:right="-142"/>
        <w:rPr>
          <w:rFonts w:ascii="Arial Narrow" w:hAnsi="Arial Narrow" w:cs="Arial"/>
          <w:color w:val="4F6228" w:themeColor="accent3" w:themeShade="80"/>
          <w:sz w:val="24"/>
          <w:szCs w:val="24"/>
        </w:rPr>
      </w:pPr>
      <w:r w:rsidRPr="00CE23BD">
        <w:rPr>
          <w:rFonts w:ascii="Arial Narrow" w:hAnsi="Arial Narrow" w:cs="Arial"/>
          <w:color w:val="4F6228" w:themeColor="accent3" w:themeShade="80"/>
          <w:sz w:val="24"/>
          <w:szCs w:val="24"/>
        </w:rPr>
        <w:t>Esto es similar al árbol genealógico: ustedes hereda de su madre, su a</w:t>
      </w:r>
      <w:r w:rsidR="008D7F59" w:rsidRPr="00CE23BD">
        <w:rPr>
          <w:rFonts w:ascii="Arial Narrow" w:hAnsi="Arial Narrow" w:cs="Arial"/>
          <w:color w:val="4F6228" w:themeColor="accent3" w:themeShade="80"/>
          <w:sz w:val="24"/>
          <w:szCs w:val="24"/>
        </w:rPr>
        <w:t>buela y así de manera sucesiva.</w:t>
      </w:r>
    </w:p>
    <w:p w:rsidR="00CE23BD" w:rsidRPr="00CE23BD" w:rsidRDefault="00CE23BD" w:rsidP="00C067F0">
      <w:pPr>
        <w:spacing w:line="240" w:lineRule="auto"/>
        <w:ind w:right="-142"/>
        <w:rPr>
          <w:rFonts w:ascii="Arial Narrow" w:hAnsi="Arial Narrow" w:cs="Arial"/>
          <w:color w:val="4F6228" w:themeColor="accent3" w:themeShade="80"/>
          <w:sz w:val="24"/>
          <w:szCs w:val="24"/>
        </w:rPr>
      </w:pPr>
    </w:p>
    <w:p w:rsidR="009C3A7A" w:rsidRPr="00C75118" w:rsidRDefault="009C3A7A" w:rsidP="00C067F0">
      <w:pPr>
        <w:spacing w:line="240" w:lineRule="auto"/>
        <w:ind w:right="-142"/>
        <w:rPr>
          <w:rFonts w:ascii="Arial" w:hAnsi="Arial" w:cs="Arial"/>
          <w:sz w:val="24"/>
          <w:szCs w:val="24"/>
        </w:rPr>
      </w:pPr>
    </w:p>
    <w:p w:rsidR="009C3A7A" w:rsidRDefault="00176C29" w:rsidP="00CE23BD">
      <w:pPr>
        <w:spacing w:line="240" w:lineRule="auto"/>
        <w:ind w:right="-142"/>
        <w:jc w:val="center"/>
        <w:rPr>
          <w:rFonts w:ascii="Arial" w:hAnsi="Arial" w:cs="Arial"/>
          <w:b/>
          <w:sz w:val="24"/>
          <w:szCs w:val="24"/>
        </w:rPr>
      </w:pPr>
      <w:r w:rsidRPr="009C3A7A">
        <w:rPr>
          <w:rFonts w:ascii="Arial" w:hAnsi="Arial" w:cs="Arial"/>
          <w:b/>
          <w:sz w:val="24"/>
          <w:szCs w:val="24"/>
        </w:rPr>
        <w:t>Súper</w:t>
      </w:r>
    </w:p>
    <w:p w:rsidR="00CE23BD" w:rsidRDefault="00CE23BD" w:rsidP="00CE23BD">
      <w:pPr>
        <w:spacing w:line="240" w:lineRule="auto"/>
        <w:ind w:right="-142"/>
        <w:jc w:val="center"/>
        <w:rPr>
          <w:rFonts w:ascii="Arial" w:hAnsi="Arial" w:cs="Arial"/>
          <w:b/>
          <w:sz w:val="24"/>
          <w:szCs w:val="24"/>
        </w:rPr>
      </w:pPr>
    </w:p>
    <w:p w:rsidR="00CE23BD" w:rsidRPr="00CE23BD" w:rsidRDefault="00CE23BD" w:rsidP="00CE23BD">
      <w:pPr>
        <w:spacing w:line="240" w:lineRule="auto"/>
        <w:ind w:right="-142"/>
        <w:jc w:val="center"/>
        <w:rPr>
          <w:rFonts w:ascii="Arial" w:hAnsi="Arial" w:cs="Arial"/>
          <w:b/>
          <w:sz w:val="24"/>
          <w:szCs w:val="24"/>
        </w:rPr>
      </w:pPr>
    </w:p>
    <w:p w:rsidR="00176C29" w:rsidRPr="00CE23BD" w:rsidRDefault="00176C29" w:rsidP="00C067F0">
      <w:pPr>
        <w:spacing w:line="240" w:lineRule="auto"/>
        <w:ind w:right="-142"/>
        <w:rPr>
          <w:rFonts w:ascii="Arial Narrow" w:hAnsi="Arial Narrow" w:cs="Arial"/>
          <w:color w:val="9933FF"/>
          <w:sz w:val="24"/>
          <w:szCs w:val="24"/>
        </w:rPr>
      </w:pPr>
      <w:r w:rsidRPr="00CE23BD">
        <w:rPr>
          <w:rFonts w:ascii="Arial Narrow" w:hAnsi="Arial Narrow" w:cs="Arial"/>
          <w:color w:val="9933FF"/>
          <w:sz w:val="24"/>
          <w:szCs w:val="24"/>
        </w:rPr>
        <w:t>Algunas veces una clase necesita llamar a un método de su superclase inmediata, o de alguna de las clases del nivel superior en el árbol.</w:t>
      </w:r>
    </w:p>
    <w:p w:rsidR="00176C29" w:rsidRPr="00CE23BD" w:rsidRDefault="00176C29" w:rsidP="00C067F0">
      <w:pPr>
        <w:spacing w:line="240" w:lineRule="auto"/>
        <w:ind w:right="-142"/>
        <w:rPr>
          <w:rFonts w:ascii="Arial Narrow" w:hAnsi="Arial Narrow" w:cs="Arial"/>
          <w:color w:val="9933FF"/>
          <w:sz w:val="24"/>
          <w:szCs w:val="24"/>
        </w:rPr>
      </w:pPr>
      <w:r w:rsidRPr="00CE23BD">
        <w:rPr>
          <w:rFonts w:ascii="Arial Narrow" w:hAnsi="Arial Narrow" w:cs="Arial"/>
          <w:color w:val="9933FF"/>
          <w:sz w:val="24"/>
          <w:szCs w:val="24"/>
        </w:rPr>
        <w:t>No hay problema con esto, ya que los métodos de todas las clases en los niveles superiores del árbol de herencia están disponibles, siempre y cuando estén etiquetados como public o protected.</w:t>
      </w:r>
    </w:p>
    <w:p w:rsidR="00176C29" w:rsidRPr="00CE23BD" w:rsidRDefault="00980864" w:rsidP="00C067F0">
      <w:pPr>
        <w:spacing w:line="240" w:lineRule="auto"/>
        <w:ind w:right="-142"/>
        <w:rPr>
          <w:rFonts w:ascii="Arial Narrow" w:hAnsi="Arial Narrow" w:cs="Arial"/>
          <w:color w:val="9933FF"/>
          <w:sz w:val="24"/>
          <w:szCs w:val="24"/>
        </w:rPr>
      </w:pPr>
      <w:r w:rsidRPr="00CE23BD">
        <w:rPr>
          <w:rFonts w:ascii="Arial Narrow" w:hAnsi="Arial Narrow" w:cs="Arial"/>
          <w:color w:val="9933FF"/>
          <w:sz w:val="24"/>
          <w:szCs w:val="24"/>
        </w:rPr>
        <w:t>El único problema que puede sugerir es cuando el método deseado de la superclase tiene  el mismo nombre que un método  de la clase actual (cuando se utiliza la redefinición o sobre escritura).</w:t>
      </w:r>
    </w:p>
    <w:p w:rsidR="00980864" w:rsidRPr="00CE23BD" w:rsidRDefault="00980864" w:rsidP="00C067F0">
      <w:pPr>
        <w:spacing w:line="240" w:lineRule="auto"/>
        <w:ind w:right="-142"/>
        <w:rPr>
          <w:rFonts w:ascii="Arial Narrow" w:hAnsi="Arial Narrow" w:cs="Arial"/>
          <w:color w:val="9933FF"/>
          <w:sz w:val="24"/>
          <w:szCs w:val="24"/>
        </w:rPr>
      </w:pPr>
      <w:r w:rsidRPr="00CE23BD">
        <w:rPr>
          <w:rFonts w:ascii="Arial Narrow" w:hAnsi="Arial Narrow" w:cs="Arial"/>
          <w:color w:val="9933FF"/>
          <w:sz w:val="24"/>
          <w:szCs w:val="24"/>
        </w:rPr>
        <w:t>Para corregir este problema hay que anteponer al nombre del método la palabra clave súper.</w:t>
      </w:r>
    </w:p>
    <w:p w:rsidR="00980864" w:rsidRPr="00CE23BD" w:rsidRDefault="00980864" w:rsidP="00C067F0">
      <w:pPr>
        <w:spacing w:line="240" w:lineRule="auto"/>
        <w:ind w:right="-142"/>
        <w:rPr>
          <w:rFonts w:ascii="Arial Narrow" w:hAnsi="Arial Narrow" w:cs="Arial"/>
          <w:color w:val="9933FF"/>
          <w:sz w:val="24"/>
          <w:szCs w:val="24"/>
        </w:rPr>
      </w:pPr>
      <w:r w:rsidRPr="00CE23BD">
        <w:rPr>
          <w:rFonts w:ascii="Arial Narrow" w:hAnsi="Arial Narrow" w:cs="Arial"/>
          <w:color w:val="9933FF"/>
          <w:sz w:val="24"/>
          <w:szCs w:val="24"/>
        </w:rPr>
        <w:t>Por ejemplo, para llamar el método mostrar de una superclase use lo siguiente:</w:t>
      </w:r>
    </w:p>
    <w:p w:rsidR="00980864" w:rsidRPr="00CE23BD" w:rsidRDefault="009C3A7A" w:rsidP="00C067F0">
      <w:pPr>
        <w:spacing w:line="240" w:lineRule="auto"/>
        <w:ind w:right="-142"/>
        <w:rPr>
          <w:rFonts w:ascii="Arial Narrow" w:hAnsi="Arial Narrow" w:cs="Arial"/>
          <w:color w:val="9933FF"/>
          <w:sz w:val="24"/>
          <w:szCs w:val="24"/>
        </w:rPr>
      </w:pPr>
      <w:r w:rsidRPr="00CE23BD">
        <w:rPr>
          <w:rFonts w:ascii="Arial Narrow" w:hAnsi="Arial Narrow" w:cs="Arial"/>
          <w:color w:val="9933FF"/>
          <w:sz w:val="24"/>
          <w:szCs w:val="24"/>
        </w:rPr>
        <w:t>Súper</w:t>
      </w:r>
      <w:r w:rsidR="004B5301" w:rsidRPr="00CE23BD">
        <w:rPr>
          <w:rFonts w:ascii="Arial Narrow" w:hAnsi="Arial Narrow" w:cs="Arial"/>
          <w:color w:val="9933FF"/>
          <w:sz w:val="24"/>
          <w:szCs w:val="24"/>
        </w:rPr>
        <w:t>, mostrar</w:t>
      </w:r>
      <w:r w:rsidR="00980864" w:rsidRPr="00CE23BD">
        <w:rPr>
          <w:rFonts w:ascii="Arial Narrow" w:hAnsi="Arial Narrow" w:cs="Arial"/>
          <w:color w:val="9933FF"/>
          <w:sz w:val="24"/>
          <w:szCs w:val="24"/>
        </w:rPr>
        <w:t xml:space="preserve"> (papel);</w:t>
      </w:r>
    </w:p>
    <w:p w:rsidR="009C3A7A" w:rsidRPr="00CE23BD" w:rsidRDefault="00980864" w:rsidP="00C067F0">
      <w:pPr>
        <w:spacing w:line="240" w:lineRule="auto"/>
        <w:ind w:right="-142"/>
        <w:rPr>
          <w:rFonts w:ascii="Arial Narrow" w:hAnsi="Arial Narrow" w:cs="Arial"/>
          <w:color w:val="9933FF"/>
          <w:sz w:val="24"/>
          <w:szCs w:val="24"/>
        </w:rPr>
      </w:pPr>
      <w:r w:rsidRPr="00CE23BD">
        <w:rPr>
          <w:rFonts w:ascii="Arial Narrow" w:hAnsi="Arial Narrow" w:cs="Arial"/>
          <w:color w:val="9933FF"/>
          <w:sz w:val="24"/>
          <w:szCs w:val="24"/>
        </w:rPr>
        <w:t>En general esto  es más ordenado y corto que duplicar instrucciones, y nos puede ayudar a que un programa sea más conciso al utilizar a</w:t>
      </w:r>
      <w:r w:rsidR="009C3A7A" w:rsidRPr="00CE23BD">
        <w:rPr>
          <w:rFonts w:ascii="Arial Narrow" w:hAnsi="Arial Narrow" w:cs="Arial"/>
          <w:color w:val="9933FF"/>
          <w:sz w:val="24"/>
          <w:szCs w:val="24"/>
        </w:rPr>
        <w:t>l máximo los métodos existentes</w:t>
      </w:r>
    </w:p>
    <w:p w:rsidR="009C3A7A" w:rsidRDefault="009C3A7A" w:rsidP="00C067F0">
      <w:pPr>
        <w:spacing w:line="240" w:lineRule="auto"/>
        <w:ind w:right="-142"/>
        <w:rPr>
          <w:rFonts w:ascii="Arial" w:hAnsi="Arial" w:cs="Arial"/>
          <w:color w:val="000000" w:themeColor="text1"/>
          <w:sz w:val="24"/>
          <w:szCs w:val="24"/>
        </w:rPr>
      </w:pPr>
    </w:p>
    <w:p w:rsidR="009C3A7A" w:rsidRDefault="009C3A7A" w:rsidP="00C067F0">
      <w:pPr>
        <w:spacing w:line="240" w:lineRule="auto"/>
        <w:ind w:right="-142"/>
        <w:rPr>
          <w:rFonts w:ascii="Arial" w:hAnsi="Arial" w:cs="Arial"/>
          <w:color w:val="000000" w:themeColor="text1"/>
          <w:sz w:val="24"/>
          <w:szCs w:val="24"/>
        </w:rPr>
      </w:pPr>
    </w:p>
    <w:p w:rsidR="00CE23BD" w:rsidRDefault="00CE23BD" w:rsidP="00C067F0">
      <w:pPr>
        <w:spacing w:line="240" w:lineRule="auto"/>
        <w:ind w:right="-142"/>
        <w:rPr>
          <w:rFonts w:ascii="Arial" w:hAnsi="Arial" w:cs="Arial"/>
          <w:color w:val="000000" w:themeColor="text1"/>
          <w:sz w:val="24"/>
          <w:szCs w:val="24"/>
        </w:rPr>
      </w:pPr>
    </w:p>
    <w:p w:rsidR="00CE23BD" w:rsidRDefault="00CE23BD" w:rsidP="00C067F0">
      <w:pPr>
        <w:spacing w:line="240" w:lineRule="auto"/>
        <w:ind w:right="-142"/>
        <w:rPr>
          <w:rFonts w:ascii="Arial" w:hAnsi="Arial" w:cs="Arial"/>
          <w:color w:val="000000" w:themeColor="text1"/>
          <w:sz w:val="24"/>
          <w:szCs w:val="24"/>
        </w:rPr>
      </w:pPr>
    </w:p>
    <w:p w:rsidR="00CE23BD" w:rsidRDefault="00CE23BD" w:rsidP="00C067F0">
      <w:pPr>
        <w:spacing w:line="240" w:lineRule="auto"/>
        <w:ind w:right="-142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es-MX"/>
        </w:rPr>
        <w:lastRenderedPageBreak/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33" type="#_x0000_t64" style="position:absolute;margin-left:14.2pt;margin-top:-21.35pt;width:66.75pt;height:36pt;z-index:251663360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9C3A7A" w:rsidRDefault="009C3A7A">
                  <w:r>
                    <w:t xml:space="preserve">   Ejemplo;</w:t>
                  </w:r>
                </w:p>
              </w:txbxContent>
            </v:textbox>
          </v:shape>
        </w:pict>
      </w:r>
    </w:p>
    <w:p w:rsidR="009C3A7A" w:rsidRPr="00C75118" w:rsidRDefault="009C3A7A" w:rsidP="00C067F0">
      <w:pPr>
        <w:spacing w:line="240" w:lineRule="auto"/>
        <w:ind w:right="-142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sz w:val="28"/>
          <w:szCs w:val="28"/>
          <w:lang w:eastAsia="es-MX"/>
        </w:rPr>
        <w:drawing>
          <wp:inline distT="0" distB="0" distL="0" distR="0" wp14:anchorId="598BF3C5" wp14:editId="6913AE6C">
            <wp:extent cx="2952754" cy="1771650"/>
            <wp:effectExtent l="171450" t="171450" r="361950" b="34290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ob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9091" cy="17814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067F0" w:rsidRDefault="00C067F0" w:rsidP="00176C29">
      <w:pPr>
        <w:ind w:right="-142"/>
        <w:rPr>
          <w:rFonts w:ascii="Arial" w:hAnsi="Arial" w:cs="Arial"/>
          <w:sz w:val="28"/>
          <w:szCs w:val="28"/>
        </w:rPr>
      </w:pPr>
    </w:p>
    <w:p w:rsidR="00C067F0" w:rsidRPr="00CE23BD" w:rsidRDefault="00C067F0" w:rsidP="00176C29">
      <w:pPr>
        <w:ind w:right="-142"/>
        <w:rPr>
          <w:rFonts w:ascii="Arial Narrow" w:hAnsi="Arial Narrow" w:cs="Arial"/>
          <w:color w:val="548DD4" w:themeColor="text2" w:themeTint="99"/>
          <w:sz w:val="24"/>
          <w:szCs w:val="24"/>
        </w:rPr>
      </w:pPr>
      <w:r w:rsidRPr="00CE23BD">
        <w:rPr>
          <w:rFonts w:ascii="Arial Narrow" w:hAnsi="Arial Narrow" w:cs="Arial"/>
          <w:color w:val="548DD4" w:themeColor="text2" w:themeTint="99"/>
          <w:sz w:val="24"/>
          <w:szCs w:val="24"/>
        </w:rPr>
        <w:t xml:space="preserve">Si ahora escribimos una nueva clase llamada </w:t>
      </w:r>
      <w:r w:rsidR="004B5301" w:rsidRPr="00CE23BD">
        <w:rPr>
          <w:rFonts w:ascii="Arial Narrow" w:hAnsi="Arial Narrow" w:cs="Arial"/>
          <w:color w:val="548DD4" w:themeColor="text2" w:themeTint="99"/>
          <w:sz w:val="24"/>
          <w:szCs w:val="24"/>
        </w:rPr>
        <w:t>Globo Diferente</w:t>
      </w:r>
      <w:r w:rsidRPr="00CE23BD">
        <w:rPr>
          <w:rFonts w:ascii="Arial Narrow" w:hAnsi="Arial Narrow" w:cs="Arial"/>
          <w:color w:val="548DD4" w:themeColor="text2" w:themeTint="99"/>
          <w:sz w:val="24"/>
          <w:szCs w:val="24"/>
        </w:rPr>
        <w:t xml:space="preserve"> que herede de la clase Globo, las opciones son:</w:t>
      </w:r>
    </w:p>
    <w:p w:rsidR="00980864" w:rsidRPr="00CE23BD" w:rsidRDefault="00C067F0" w:rsidP="00176C29">
      <w:pPr>
        <w:pStyle w:val="Prrafodelista"/>
        <w:numPr>
          <w:ilvl w:val="0"/>
          <w:numId w:val="1"/>
        </w:numPr>
        <w:ind w:right="-142"/>
        <w:rPr>
          <w:rFonts w:ascii="Arial Narrow" w:hAnsi="Arial Narrow" w:cs="Arial"/>
          <w:color w:val="548DD4" w:themeColor="text2" w:themeTint="99"/>
          <w:sz w:val="24"/>
          <w:szCs w:val="24"/>
        </w:rPr>
      </w:pPr>
      <w:r w:rsidRPr="00CE23BD">
        <w:rPr>
          <w:rFonts w:ascii="Arial Narrow" w:hAnsi="Arial Narrow" w:cs="Arial"/>
          <w:color w:val="548DD4" w:themeColor="text2" w:themeTint="99"/>
          <w:sz w:val="24"/>
          <w:szCs w:val="24"/>
        </w:rPr>
        <w:t>No escribir un constructor en la subclase. Java supondrá que hay un constructor sin parámetros.</w:t>
      </w:r>
    </w:p>
    <w:p w:rsidR="00C067F0" w:rsidRPr="00CE23BD" w:rsidRDefault="00C067F0" w:rsidP="00176C29">
      <w:pPr>
        <w:pStyle w:val="Prrafodelista"/>
        <w:numPr>
          <w:ilvl w:val="0"/>
          <w:numId w:val="1"/>
        </w:numPr>
        <w:ind w:right="-142"/>
        <w:rPr>
          <w:rFonts w:ascii="Arial Narrow" w:hAnsi="Arial Narrow" w:cs="Arial"/>
          <w:color w:val="548DD4" w:themeColor="text2" w:themeTint="99"/>
          <w:sz w:val="24"/>
          <w:szCs w:val="24"/>
        </w:rPr>
      </w:pPr>
      <w:r w:rsidRPr="00CE23BD">
        <w:rPr>
          <w:rFonts w:ascii="Arial Narrow" w:hAnsi="Arial Narrow" w:cs="Arial"/>
          <w:color w:val="548DD4" w:themeColor="text2" w:themeTint="99"/>
          <w:sz w:val="24"/>
          <w:szCs w:val="24"/>
        </w:rPr>
        <w:t>Escribir uno o más constructores sin llamadas a los constructores de la superclase.</w:t>
      </w:r>
    </w:p>
    <w:p w:rsidR="00C067F0" w:rsidRPr="00CE23BD" w:rsidRDefault="00C067F0" w:rsidP="00C067F0">
      <w:pPr>
        <w:pStyle w:val="Prrafodelista"/>
        <w:numPr>
          <w:ilvl w:val="0"/>
          <w:numId w:val="1"/>
        </w:numPr>
        <w:ind w:right="-142"/>
        <w:rPr>
          <w:rFonts w:ascii="Arial Narrow" w:hAnsi="Arial Narrow" w:cs="Arial"/>
          <w:color w:val="548DD4" w:themeColor="text2" w:themeTint="99"/>
          <w:sz w:val="24"/>
          <w:szCs w:val="24"/>
        </w:rPr>
      </w:pPr>
      <w:r w:rsidRPr="00CE23BD">
        <w:rPr>
          <w:rFonts w:ascii="Arial Narrow" w:hAnsi="Arial Narrow" w:cs="Arial"/>
          <w:color w:val="548DD4" w:themeColor="text2" w:themeTint="99"/>
          <w:sz w:val="24"/>
          <w:szCs w:val="24"/>
        </w:rPr>
        <w:t>Escribir uno o más constructores que llamen a un constructor apropiado de la superclase, utilizando súper.</w:t>
      </w:r>
    </w:p>
    <w:p w:rsidR="009C3A7A" w:rsidRDefault="009C3A7A" w:rsidP="009C3A7A">
      <w:pPr>
        <w:ind w:left="435" w:right="-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MX"/>
        </w:rPr>
        <w:pict>
          <v:shapetype id="_x0000_t188" coordsize="21600,21600" o:spt="188" adj="1404,10800" path="m@43@0c@42@1@41@3@40@0@39@1@38@3@37@0l@30@4c@31@5@32@6@33@4@34@5@35@6@36@4xe">
            <v:stroke joinstyle="miter"/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o:connecttype="custom" o:connectlocs="@40,@0;@51,10800;@33,@4;@50,10800" o:connectangles="270,180,90,0" textboxrect="@46,@48,@47,@49"/>
            <v:handles>
              <v:h position="topLeft,#0" yrange="0,2229"/>
              <v:h position="#1,bottomRight" xrange="8640,12960"/>
            </v:handles>
          </v:shapetype>
          <v:shape id="_x0000_s1032" type="#_x0000_t188" style="position:absolute;left:0;text-align:left;margin-left:32.2pt;margin-top:3.95pt;width:81.75pt;height:32.25pt;z-index:251662336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9C3A7A" w:rsidRPr="009C3A7A" w:rsidRDefault="009C3A7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t xml:space="preserve">    </w:t>
                  </w:r>
                  <w:r w:rsidRPr="009C3A7A">
                    <w:rPr>
                      <w:rFonts w:ascii="Arial" w:hAnsi="Arial" w:cs="Arial"/>
                      <w:sz w:val="24"/>
                      <w:szCs w:val="24"/>
                    </w:rPr>
                    <w:t>Ejemplo;</w:t>
                  </w:r>
                </w:p>
              </w:txbxContent>
            </v:textbox>
          </v:shape>
        </w:pict>
      </w:r>
    </w:p>
    <w:p w:rsidR="009C3A7A" w:rsidRPr="009C3A7A" w:rsidRDefault="009C3A7A" w:rsidP="009C3A7A">
      <w:pPr>
        <w:ind w:left="435" w:right="-142"/>
        <w:rPr>
          <w:rFonts w:ascii="Arial" w:hAnsi="Arial" w:cs="Arial"/>
          <w:sz w:val="28"/>
          <w:szCs w:val="28"/>
        </w:rPr>
      </w:pPr>
    </w:p>
    <w:p w:rsidR="00CE23BD" w:rsidRDefault="00C067F0" w:rsidP="00C067F0">
      <w:pPr>
        <w:ind w:right="-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MX"/>
        </w:rPr>
        <w:drawing>
          <wp:inline distT="0" distB="0" distL="0" distR="0">
            <wp:extent cx="3886200" cy="2071499"/>
            <wp:effectExtent l="190500" t="190500" r="171450" b="17653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oboDiferent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8946" cy="207296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E23BD" w:rsidRDefault="00CE23BD" w:rsidP="00C067F0">
      <w:pPr>
        <w:ind w:right="-142"/>
        <w:rPr>
          <w:rFonts w:ascii="Arial" w:hAnsi="Arial" w:cs="Arial"/>
          <w:sz w:val="28"/>
          <w:szCs w:val="28"/>
        </w:rPr>
      </w:pPr>
    </w:p>
    <w:p w:rsidR="00C067F0" w:rsidRPr="00CE23BD" w:rsidRDefault="00C067F0" w:rsidP="00C067F0">
      <w:pPr>
        <w:jc w:val="center"/>
        <w:rPr>
          <w:rFonts w:ascii="Arial" w:hAnsi="Arial" w:cs="Arial"/>
          <w:b/>
          <w:sz w:val="24"/>
          <w:szCs w:val="24"/>
        </w:rPr>
      </w:pPr>
      <w:r w:rsidRPr="00CE23BD">
        <w:rPr>
          <w:rFonts w:ascii="Arial" w:hAnsi="Arial" w:cs="Arial"/>
          <w:b/>
          <w:sz w:val="24"/>
          <w:szCs w:val="24"/>
        </w:rPr>
        <w:t>Final</w:t>
      </w:r>
    </w:p>
    <w:p w:rsidR="00C067F0" w:rsidRPr="00CE23BD" w:rsidRDefault="00C067F0" w:rsidP="00C067F0">
      <w:pPr>
        <w:rPr>
          <w:rFonts w:ascii="Arial Narrow" w:hAnsi="Arial Narrow" w:cs="Arial"/>
          <w:color w:val="00CC00"/>
          <w:sz w:val="24"/>
          <w:szCs w:val="24"/>
        </w:rPr>
      </w:pPr>
      <w:r w:rsidRPr="00CE23BD">
        <w:rPr>
          <w:rFonts w:ascii="Arial Narrow" w:hAnsi="Arial Narrow" w:cs="Arial"/>
          <w:color w:val="00CC00"/>
          <w:sz w:val="24"/>
          <w:szCs w:val="24"/>
        </w:rPr>
        <w:t>Los procesos de heredar y redefinir, se enfocan en cambiar el comportamiento de las clases y los objetos.</w:t>
      </w:r>
    </w:p>
    <w:p w:rsidR="00C067F0" w:rsidRPr="00CE23BD" w:rsidRDefault="00C067F0" w:rsidP="00C067F0">
      <w:pPr>
        <w:rPr>
          <w:rFonts w:ascii="Arial Narrow" w:hAnsi="Arial Narrow" w:cs="Arial"/>
          <w:color w:val="00CC00"/>
          <w:sz w:val="24"/>
          <w:szCs w:val="24"/>
        </w:rPr>
      </w:pPr>
      <w:r w:rsidRPr="00CE23BD">
        <w:rPr>
          <w:rFonts w:ascii="Arial Narrow" w:hAnsi="Arial Narrow" w:cs="Arial"/>
          <w:color w:val="00CC00"/>
          <w:sz w:val="24"/>
          <w:szCs w:val="24"/>
        </w:rPr>
        <w:t>La herencia es muy poderosa, pero algunas veces es reconfortante que algunas cosas estén fijas y no se puedan modificar.</w:t>
      </w:r>
    </w:p>
    <w:p w:rsidR="00C067F0" w:rsidRPr="00CE23BD" w:rsidRDefault="00C067F0" w:rsidP="00C067F0">
      <w:pPr>
        <w:rPr>
          <w:rFonts w:ascii="Arial Narrow" w:hAnsi="Arial Narrow" w:cs="Arial"/>
          <w:color w:val="00CC00"/>
          <w:sz w:val="24"/>
          <w:szCs w:val="24"/>
        </w:rPr>
      </w:pPr>
      <w:r w:rsidRPr="00CE23BD">
        <w:rPr>
          <w:rFonts w:ascii="Arial Narrow" w:hAnsi="Arial Narrow" w:cs="Arial"/>
          <w:color w:val="00CC00"/>
          <w:sz w:val="24"/>
          <w:szCs w:val="24"/>
        </w:rPr>
        <w:t>Por ejemplo, es bueno saber exactamente qué es lo que hace sqrt, que es lo que hace drawLine, etcétera.</w:t>
      </w:r>
    </w:p>
    <w:p w:rsidR="00C067F0" w:rsidRPr="00CE23BD" w:rsidRDefault="00C067F0" w:rsidP="00C067F0">
      <w:pPr>
        <w:rPr>
          <w:rFonts w:ascii="Arial Narrow" w:hAnsi="Arial Narrow" w:cs="Arial"/>
          <w:color w:val="00CC00"/>
          <w:sz w:val="24"/>
          <w:szCs w:val="24"/>
        </w:rPr>
      </w:pPr>
      <w:r w:rsidRPr="00CE23BD">
        <w:rPr>
          <w:rFonts w:ascii="Arial Narrow" w:hAnsi="Arial Narrow" w:cs="Arial"/>
          <w:color w:val="00CC00"/>
          <w:sz w:val="24"/>
          <w:szCs w:val="24"/>
        </w:rPr>
        <w:t xml:space="preserve">En la POO siempre existe el peligro de que alguien </w:t>
      </w:r>
      <w:r w:rsidR="00037FF3" w:rsidRPr="00CE23BD">
        <w:rPr>
          <w:rFonts w:ascii="Arial Narrow" w:hAnsi="Arial Narrow" w:cs="Arial"/>
          <w:color w:val="00CC00"/>
          <w:sz w:val="24"/>
          <w:szCs w:val="24"/>
        </w:rPr>
        <w:t>extienda las clases a las que estas pertenecen y en consecuencias cambie lo que hace.</w:t>
      </w:r>
    </w:p>
    <w:p w:rsidR="00037FF3" w:rsidRPr="00CE23BD" w:rsidRDefault="00037FF3" w:rsidP="00C067F0">
      <w:pPr>
        <w:rPr>
          <w:rFonts w:ascii="Arial Narrow" w:hAnsi="Arial Narrow" w:cs="Arial"/>
          <w:color w:val="00CC00"/>
          <w:sz w:val="24"/>
          <w:szCs w:val="24"/>
        </w:rPr>
      </w:pPr>
      <w:r w:rsidRPr="00CE23BD">
        <w:rPr>
          <w:rFonts w:ascii="Arial Narrow" w:hAnsi="Arial Narrow" w:cs="Arial"/>
          <w:color w:val="00CC00"/>
          <w:sz w:val="24"/>
          <w:szCs w:val="24"/>
        </w:rPr>
        <w:t xml:space="preserve">Esto podría ser por error o en un intento </w:t>
      </w:r>
      <w:r w:rsidR="008D7F59" w:rsidRPr="00CE23BD">
        <w:rPr>
          <w:rFonts w:ascii="Arial Narrow" w:hAnsi="Arial Narrow" w:cs="Arial"/>
          <w:color w:val="00CC00"/>
          <w:sz w:val="24"/>
          <w:szCs w:val="24"/>
        </w:rPr>
        <w:t>inadvertido</w:t>
      </w:r>
      <w:r w:rsidRPr="00CE23BD">
        <w:rPr>
          <w:rFonts w:ascii="Arial Narrow" w:hAnsi="Arial Narrow" w:cs="Arial"/>
          <w:color w:val="00CC00"/>
          <w:sz w:val="24"/>
          <w:szCs w:val="24"/>
        </w:rPr>
        <w:t xml:space="preserve"> de ser útil.</w:t>
      </w:r>
    </w:p>
    <w:p w:rsidR="00C067F0" w:rsidRPr="00CE23BD" w:rsidRDefault="00037FF3" w:rsidP="00037FF3">
      <w:pPr>
        <w:rPr>
          <w:rFonts w:ascii="Arial Narrow" w:hAnsi="Arial Narrow" w:cs="Arial"/>
          <w:color w:val="00CC00"/>
          <w:sz w:val="24"/>
          <w:szCs w:val="24"/>
        </w:rPr>
      </w:pPr>
      <w:r w:rsidRPr="00CE23BD">
        <w:rPr>
          <w:rFonts w:ascii="Arial Narrow" w:hAnsi="Arial Narrow" w:cs="Arial"/>
          <w:color w:val="00CC00"/>
          <w:sz w:val="24"/>
          <w:szCs w:val="24"/>
        </w:rPr>
        <w:t>Para evitar esto el programa puede describir un método como final.</w:t>
      </w:r>
    </w:p>
    <w:p w:rsidR="00037FF3" w:rsidRPr="00CE23BD" w:rsidRDefault="00037FF3" w:rsidP="00037FF3">
      <w:pPr>
        <w:rPr>
          <w:rFonts w:ascii="Arial Narrow" w:hAnsi="Arial Narrow" w:cs="Arial"/>
          <w:color w:val="00CC00"/>
          <w:sz w:val="24"/>
          <w:szCs w:val="24"/>
        </w:rPr>
      </w:pPr>
      <w:r w:rsidRPr="00CE23BD">
        <w:rPr>
          <w:rFonts w:ascii="Arial Narrow" w:hAnsi="Arial Narrow" w:cs="Arial"/>
          <w:color w:val="00CC00"/>
          <w:sz w:val="24"/>
          <w:szCs w:val="24"/>
        </w:rPr>
        <w:t>Eso significa que no se puede redefinir.</w:t>
      </w:r>
    </w:p>
    <w:p w:rsidR="00037FF3" w:rsidRPr="00CE23BD" w:rsidRDefault="00037FF3" w:rsidP="00037FF3">
      <w:pPr>
        <w:rPr>
          <w:rFonts w:ascii="Arial Narrow" w:hAnsi="Arial Narrow" w:cs="Arial"/>
          <w:color w:val="00CC00"/>
          <w:sz w:val="24"/>
          <w:szCs w:val="24"/>
        </w:rPr>
      </w:pPr>
      <w:r w:rsidRPr="00CE23BD">
        <w:rPr>
          <w:rFonts w:ascii="Arial Narrow" w:hAnsi="Arial Narrow" w:cs="Arial"/>
          <w:color w:val="00CC00"/>
          <w:sz w:val="24"/>
          <w:szCs w:val="24"/>
        </w:rPr>
        <w:t>La mayoría de los métodos de la biblioteca se describen como final.</w:t>
      </w:r>
    </w:p>
    <w:p w:rsidR="00037FF3" w:rsidRPr="00CE23BD" w:rsidRDefault="00037FF3" w:rsidP="00037FF3">
      <w:pPr>
        <w:rPr>
          <w:rFonts w:ascii="Arial Narrow" w:hAnsi="Arial Narrow" w:cs="Arial"/>
          <w:color w:val="00CC00"/>
          <w:sz w:val="24"/>
          <w:szCs w:val="24"/>
        </w:rPr>
      </w:pPr>
      <w:r w:rsidRPr="00CE23BD">
        <w:rPr>
          <w:rFonts w:ascii="Arial Narrow" w:hAnsi="Arial Narrow" w:cs="Arial"/>
          <w:color w:val="00CC00"/>
          <w:sz w:val="24"/>
          <w:szCs w:val="24"/>
        </w:rPr>
        <w:t>Esto significa que cada vez que los use, p</w:t>
      </w:r>
      <w:r w:rsidR="008D7F59" w:rsidRPr="00CE23BD">
        <w:rPr>
          <w:rFonts w:ascii="Arial Narrow" w:hAnsi="Arial Narrow" w:cs="Arial"/>
          <w:color w:val="00CC00"/>
          <w:sz w:val="24"/>
          <w:szCs w:val="24"/>
        </w:rPr>
        <w:t>uede  estar completamente seguro de lo que hace.</w:t>
      </w:r>
    </w:p>
    <w:p w:rsidR="008D7F59" w:rsidRPr="00CE23BD" w:rsidRDefault="008D7F59" w:rsidP="00037FF3">
      <w:pPr>
        <w:rPr>
          <w:rFonts w:ascii="Arial Narrow" w:hAnsi="Arial Narrow" w:cs="Arial"/>
          <w:color w:val="00CC00"/>
          <w:sz w:val="24"/>
          <w:szCs w:val="24"/>
        </w:rPr>
      </w:pPr>
      <w:r w:rsidRPr="00CE23BD">
        <w:rPr>
          <w:rFonts w:ascii="Arial Narrow" w:hAnsi="Arial Narrow" w:cs="Arial"/>
          <w:color w:val="00CC00"/>
          <w:sz w:val="24"/>
          <w:szCs w:val="24"/>
        </w:rPr>
        <w:t>Como hemos visto desde los primeros capítulos del libro, las variables también se pueden declarar como final.</w:t>
      </w:r>
    </w:p>
    <w:p w:rsidR="008D7F59" w:rsidRPr="00CE23BD" w:rsidRDefault="008D7F59" w:rsidP="00037FF3">
      <w:pPr>
        <w:rPr>
          <w:rFonts w:ascii="Arial Narrow" w:hAnsi="Arial Narrow" w:cs="Arial"/>
          <w:color w:val="00CC00"/>
          <w:sz w:val="24"/>
          <w:szCs w:val="24"/>
        </w:rPr>
      </w:pPr>
      <w:r w:rsidRPr="00CE23BD">
        <w:rPr>
          <w:rFonts w:ascii="Arial Narrow" w:hAnsi="Arial Narrow" w:cs="Arial"/>
          <w:color w:val="00CC00"/>
          <w:sz w:val="24"/>
          <w:szCs w:val="24"/>
        </w:rPr>
        <w:t>Esto significa también que no podemos cambiar sus valores.</w:t>
      </w:r>
    </w:p>
    <w:p w:rsidR="008D7F59" w:rsidRPr="00CE23BD" w:rsidRDefault="008D7F59" w:rsidP="00037FF3">
      <w:pPr>
        <w:rPr>
          <w:rFonts w:ascii="Arial Narrow" w:hAnsi="Arial Narrow" w:cs="Arial"/>
          <w:color w:val="00CC00"/>
          <w:sz w:val="24"/>
          <w:szCs w:val="24"/>
        </w:rPr>
      </w:pPr>
      <w:r w:rsidRPr="00CE23BD">
        <w:rPr>
          <w:rFonts w:ascii="Arial Narrow" w:hAnsi="Arial Narrow" w:cs="Arial"/>
          <w:color w:val="00CC00"/>
          <w:sz w:val="24"/>
          <w:szCs w:val="24"/>
        </w:rPr>
        <w:t>Son constantes.</w:t>
      </w:r>
    </w:p>
    <w:p w:rsidR="008D7F59" w:rsidRPr="00CE23BD" w:rsidRDefault="008D7F59" w:rsidP="00037FF3">
      <w:pPr>
        <w:rPr>
          <w:rFonts w:ascii="Arial Narrow" w:hAnsi="Arial Narrow" w:cs="Arial"/>
          <w:color w:val="00CC00"/>
          <w:sz w:val="24"/>
          <w:szCs w:val="24"/>
        </w:rPr>
      </w:pPr>
      <w:r w:rsidRPr="00CE23BD">
        <w:rPr>
          <w:rFonts w:ascii="Arial Narrow" w:hAnsi="Arial Narrow" w:cs="Arial"/>
          <w:color w:val="00CC00"/>
          <w:sz w:val="24"/>
          <w:szCs w:val="24"/>
        </w:rPr>
        <w:t>Por ejemplo;</w:t>
      </w:r>
    </w:p>
    <w:p w:rsidR="008D7F59" w:rsidRPr="00CE23BD" w:rsidRDefault="008D7F59" w:rsidP="00037FF3">
      <w:pPr>
        <w:rPr>
          <w:rFonts w:ascii="Arial Narrow" w:hAnsi="Arial Narrow" w:cs="Arial"/>
          <w:color w:val="00CC00"/>
          <w:sz w:val="24"/>
          <w:szCs w:val="24"/>
        </w:rPr>
      </w:pPr>
      <w:r w:rsidRPr="00CE23BD">
        <w:rPr>
          <w:rFonts w:ascii="Arial Narrow" w:hAnsi="Arial Narrow" w:cs="Arial"/>
          <w:color w:val="00CC00"/>
          <w:sz w:val="24"/>
          <w:szCs w:val="24"/>
        </w:rPr>
        <w:t>Final doublé cmPerInch = 2.54;</w:t>
      </w:r>
    </w:p>
    <w:p w:rsidR="008D7F59" w:rsidRPr="00CE23BD" w:rsidRDefault="008D7F59" w:rsidP="00037FF3">
      <w:pPr>
        <w:rPr>
          <w:rFonts w:ascii="Arial Narrow" w:hAnsi="Arial Narrow" w:cs="Arial"/>
          <w:color w:val="00CC00"/>
          <w:sz w:val="24"/>
          <w:szCs w:val="24"/>
        </w:rPr>
      </w:pPr>
      <w:r w:rsidRPr="00CE23BD">
        <w:rPr>
          <w:rFonts w:ascii="Arial Narrow" w:hAnsi="Arial Narrow" w:cs="Arial"/>
          <w:color w:val="00CC00"/>
          <w:sz w:val="24"/>
          <w:szCs w:val="24"/>
        </w:rPr>
        <w:t>Declara una variable cuyo valor no se puede alterar.</w:t>
      </w:r>
    </w:p>
    <w:p w:rsidR="008D7F59" w:rsidRPr="00CE23BD" w:rsidRDefault="008D7F59" w:rsidP="00037FF3">
      <w:pPr>
        <w:rPr>
          <w:rFonts w:ascii="Arial Narrow" w:hAnsi="Arial Narrow" w:cs="Arial"/>
          <w:color w:val="00CC00"/>
          <w:sz w:val="24"/>
          <w:szCs w:val="24"/>
        </w:rPr>
      </w:pPr>
      <w:r w:rsidRPr="00CE23BD">
        <w:rPr>
          <w:rFonts w:ascii="Arial Narrow" w:hAnsi="Arial Narrow" w:cs="Arial"/>
          <w:color w:val="00CC00"/>
          <w:sz w:val="24"/>
          <w:szCs w:val="24"/>
        </w:rPr>
        <w:t>Así, el prefijo final tiene el mismo significado sin importar que se utilice en una variable o en un método.</w:t>
      </w:r>
    </w:p>
    <w:p w:rsidR="009C3A7A" w:rsidRPr="00CE23BD" w:rsidRDefault="009C3A7A" w:rsidP="00037FF3">
      <w:pPr>
        <w:rPr>
          <w:rFonts w:ascii="Arial Narrow" w:hAnsi="Arial Narrow" w:cs="Arial"/>
          <w:color w:val="00CC00"/>
          <w:sz w:val="24"/>
          <w:szCs w:val="24"/>
        </w:rPr>
      </w:pPr>
      <w:r w:rsidRPr="00CE23BD">
        <w:rPr>
          <w:rFonts w:ascii="Arial Narrow" w:hAnsi="Arial Narrow" w:cs="Arial"/>
          <w:color w:val="00CC00"/>
          <w:sz w:val="24"/>
          <w:szCs w:val="24"/>
        </w:rPr>
        <w:t>La palabra reservada</w:t>
      </w:r>
      <w:r w:rsidRPr="00CE23BD">
        <w:rPr>
          <w:rStyle w:val="apple-converted-space"/>
          <w:rFonts w:ascii="Arial Narrow" w:hAnsi="Arial Narrow" w:cs="Arial"/>
          <w:color w:val="00CC00"/>
          <w:sz w:val="24"/>
          <w:szCs w:val="24"/>
        </w:rPr>
        <w:t> </w:t>
      </w:r>
      <w:r w:rsidRPr="00CE23BD">
        <w:rPr>
          <w:rFonts w:ascii="Arial Narrow" w:hAnsi="Arial Narrow" w:cs="Arial"/>
          <w:b/>
          <w:bCs/>
          <w:color w:val="00CC00"/>
          <w:sz w:val="24"/>
          <w:szCs w:val="24"/>
        </w:rPr>
        <w:t>final</w:t>
      </w:r>
      <w:r w:rsidRPr="00CE23BD">
        <w:rPr>
          <w:rStyle w:val="apple-converted-space"/>
          <w:rFonts w:ascii="Arial Narrow" w:hAnsi="Arial Narrow" w:cs="Arial"/>
          <w:color w:val="00CC00"/>
          <w:sz w:val="24"/>
          <w:szCs w:val="24"/>
        </w:rPr>
        <w:t> </w:t>
      </w:r>
      <w:r w:rsidRPr="00CE23BD">
        <w:rPr>
          <w:rFonts w:ascii="Arial Narrow" w:hAnsi="Arial Narrow" w:cs="Arial"/>
          <w:color w:val="00CC00"/>
          <w:sz w:val="24"/>
          <w:szCs w:val="24"/>
        </w:rPr>
        <w:t>tiene tres usos:</w:t>
      </w:r>
    </w:p>
    <w:p w:rsidR="009C3A7A" w:rsidRPr="009C3A7A" w:rsidRDefault="009C3A7A" w:rsidP="009C3A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Narrow" w:eastAsia="Times New Roman" w:hAnsi="Arial Narrow" w:cs="Arial"/>
          <w:color w:val="00CC00"/>
          <w:sz w:val="24"/>
          <w:szCs w:val="24"/>
          <w:lang w:eastAsia="es-MX"/>
        </w:rPr>
      </w:pPr>
      <w:r w:rsidRPr="009C3A7A">
        <w:rPr>
          <w:rFonts w:ascii="Arial Narrow" w:eastAsia="Times New Roman" w:hAnsi="Arial Narrow" w:cs="Arial"/>
          <w:color w:val="00CC00"/>
          <w:sz w:val="24"/>
          <w:szCs w:val="24"/>
          <w:lang w:eastAsia="es-MX"/>
        </w:rPr>
        <w:t>Para creaciÃ³n de constantes con nombre.</w:t>
      </w:r>
    </w:p>
    <w:p w:rsidR="009C3A7A" w:rsidRPr="009C3A7A" w:rsidRDefault="009C3A7A" w:rsidP="009C3A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Narrow" w:eastAsia="Times New Roman" w:hAnsi="Arial Narrow" w:cs="Arial"/>
          <w:color w:val="00CC00"/>
          <w:sz w:val="24"/>
          <w:szCs w:val="24"/>
          <w:lang w:eastAsia="es-MX"/>
        </w:rPr>
      </w:pPr>
      <w:r w:rsidRPr="009C3A7A">
        <w:rPr>
          <w:rFonts w:ascii="Arial Narrow" w:eastAsia="Times New Roman" w:hAnsi="Arial Narrow" w:cs="Arial"/>
          <w:color w:val="00CC00"/>
          <w:sz w:val="24"/>
          <w:szCs w:val="24"/>
          <w:lang w:eastAsia="es-MX"/>
        </w:rPr>
        <w:t>Para evitar sobre</w:t>
      </w:r>
      <w:r w:rsidRPr="00CE23BD">
        <w:rPr>
          <w:rFonts w:ascii="Arial Narrow" w:eastAsia="Times New Roman" w:hAnsi="Arial Narrow" w:cs="Arial"/>
          <w:color w:val="00CC00"/>
          <w:sz w:val="24"/>
          <w:szCs w:val="24"/>
          <w:lang w:eastAsia="es-MX"/>
        </w:rPr>
        <w:t xml:space="preserve"> escritura de métodos</w:t>
      </w:r>
    </w:p>
    <w:p w:rsidR="009C3A7A" w:rsidRPr="009C3A7A" w:rsidRDefault="009C3A7A" w:rsidP="00CE23BD">
      <w:pPr>
        <w:spacing w:before="100" w:beforeAutospacing="1" w:after="100" w:afterAutospacing="1" w:line="240" w:lineRule="auto"/>
        <w:ind w:left="720"/>
        <w:rPr>
          <w:rFonts w:ascii="Arial Narrow" w:eastAsia="Times New Roman" w:hAnsi="Arial Narrow" w:cs="Arial"/>
          <w:color w:val="00CC00"/>
          <w:sz w:val="24"/>
          <w:szCs w:val="24"/>
          <w:lang w:eastAsia="es-MX"/>
        </w:rPr>
      </w:pPr>
      <w:r w:rsidRPr="00CE23BD">
        <w:rPr>
          <w:rFonts w:ascii="Arial Narrow" w:eastAsia="Times New Roman" w:hAnsi="Arial Narrow" w:cs="Arial"/>
          <w:color w:val="00CC00"/>
          <w:sz w:val="24"/>
          <w:szCs w:val="24"/>
          <w:lang w:eastAsia="es-MX"/>
        </w:rPr>
        <w:t>Los métodos</w:t>
      </w:r>
      <w:r w:rsidRPr="009C3A7A">
        <w:rPr>
          <w:rFonts w:ascii="Arial Narrow" w:eastAsia="Times New Roman" w:hAnsi="Arial Narrow" w:cs="Arial"/>
          <w:color w:val="00CC00"/>
          <w:sz w:val="24"/>
          <w:szCs w:val="24"/>
          <w:lang w:eastAsia="es-MX"/>
        </w:rPr>
        <w:t xml:space="preserve"> declarados como</w:t>
      </w:r>
      <w:r w:rsidRPr="00CE23BD">
        <w:rPr>
          <w:rFonts w:ascii="Arial Narrow" w:eastAsia="Times New Roman" w:hAnsi="Arial Narrow" w:cs="Arial"/>
          <w:color w:val="00CC00"/>
          <w:sz w:val="24"/>
          <w:szCs w:val="24"/>
          <w:lang w:eastAsia="es-MX"/>
        </w:rPr>
        <w:t> </w:t>
      </w:r>
      <w:r w:rsidRPr="009C3A7A">
        <w:rPr>
          <w:rFonts w:ascii="Arial Narrow" w:eastAsia="Times New Roman" w:hAnsi="Arial Narrow" w:cs="Arial"/>
          <w:b/>
          <w:bCs/>
          <w:color w:val="00CC00"/>
          <w:sz w:val="24"/>
          <w:szCs w:val="24"/>
          <w:lang w:eastAsia="es-MX"/>
        </w:rPr>
        <w:t>final</w:t>
      </w:r>
      <w:r w:rsidRPr="00CE23BD">
        <w:rPr>
          <w:rFonts w:ascii="Arial Narrow" w:eastAsia="Times New Roman" w:hAnsi="Arial Narrow" w:cs="Arial"/>
          <w:color w:val="00CC00"/>
          <w:sz w:val="24"/>
          <w:szCs w:val="24"/>
          <w:lang w:eastAsia="es-MX"/>
        </w:rPr>
        <w:t> </w:t>
      </w:r>
      <w:r w:rsidRPr="009C3A7A">
        <w:rPr>
          <w:rFonts w:ascii="Arial Narrow" w:eastAsia="Times New Roman" w:hAnsi="Arial Narrow" w:cs="Arial"/>
          <w:color w:val="00CC00"/>
          <w:sz w:val="24"/>
          <w:szCs w:val="24"/>
          <w:lang w:eastAsia="es-MX"/>
        </w:rPr>
        <w:t>no pueden ser sobre</w:t>
      </w:r>
      <w:r w:rsidRPr="00CE23BD">
        <w:rPr>
          <w:rFonts w:ascii="Arial Narrow" w:eastAsia="Times New Roman" w:hAnsi="Arial Narrow" w:cs="Arial"/>
          <w:color w:val="00CC00"/>
          <w:sz w:val="24"/>
          <w:szCs w:val="24"/>
          <w:lang w:eastAsia="es-MX"/>
        </w:rPr>
        <w:t xml:space="preserve"> </w:t>
      </w:r>
      <w:r w:rsidRPr="009C3A7A">
        <w:rPr>
          <w:rFonts w:ascii="Arial Narrow" w:eastAsia="Times New Roman" w:hAnsi="Arial Narrow" w:cs="Arial"/>
          <w:color w:val="00CC00"/>
          <w:sz w:val="24"/>
          <w:szCs w:val="24"/>
          <w:lang w:eastAsia="es-MX"/>
        </w:rPr>
        <w:t>escritos</w:t>
      </w:r>
      <w:r w:rsidR="00CE23BD">
        <w:rPr>
          <w:rFonts w:ascii="Arial Narrow" w:eastAsia="Times New Roman" w:hAnsi="Arial Narrow" w:cs="Arial"/>
          <w:color w:val="00CC00"/>
          <w:sz w:val="24"/>
          <w:szCs w:val="24"/>
          <w:lang w:eastAsia="es-MX"/>
        </w:rPr>
        <w:t>.</w:t>
      </w:r>
    </w:p>
    <w:p w:rsidR="009C3A7A" w:rsidRPr="009C3A7A" w:rsidRDefault="009C3A7A" w:rsidP="009C3A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Narrow" w:eastAsia="Times New Roman" w:hAnsi="Arial Narrow" w:cs="Arial"/>
          <w:color w:val="00CC00"/>
          <w:sz w:val="24"/>
          <w:szCs w:val="24"/>
          <w:lang w:eastAsia="es-MX"/>
        </w:rPr>
      </w:pPr>
      <w:r w:rsidRPr="009C3A7A">
        <w:rPr>
          <w:rFonts w:ascii="Arial Narrow" w:eastAsia="Times New Roman" w:hAnsi="Arial Narrow" w:cs="Arial"/>
          <w:color w:val="00CC00"/>
          <w:sz w:val="24"/>
          <w:szCs w:val="24"/>
          <w:lang w:eastAsia="es-MX"/>
        </w:rPr>
        <w:lastRenderedPageBreak/>
        <w:t>Para evitar la herencia</w:t>
      </w:r>
    </w:p>
    <w:p w:rsidR="00CE23BD" w:rsidRPr="00CE23BD" w:rsidRDefault="00CE23BD" w:rsidP="00CE23BD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CC00"/>
          <w:sz w:val="24"/>
          <w:szCs w:val="24"/>
          <w:lang w:eastAsia="es-MX"/>
        </w:rPr>
      </w:pPr>
      <w:r w:rsidRPr="009C3A7A">
        <w:rPr>
          <w:rFonts w:ascii="Arial" w:eastAsia="Times New Roman" w:hAnsi="Arial" w:cs="Arial"/>
          <w:noProof/>
          <w:color w:val="00CC00"/>
          <w:sz w:val="24"/>
          <w:szCs w:val="24"/>
          <w:lang w:eastAsia="es-MX"/>
        </w:rPr>
        <w:pict>
          <v:shape id="_x0000_s1031" type="#_x0000_t64" style="position:absolute;left:0;text-align:left;margin-left:-1.55pt;margin-top:27.85pt;width:68.25pt;height:37.5pt;z-index:251661312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31">
              <w:txbxContent>
                <w:p w:rsidR="009C3A7A" w:rsidRDefault="009C3A7A">
                  <w:r>
                    <w:t>Ejemplo;</w:t>
                  </w:r>
                </w:p>
              </w:txbxContent>
            </v:textbox>
          </v:shape>
        </w:pict>
      </w:r>
      <w:r w:rsidR="009C3A7A" w:rsidRPr="009C3A7A">
        <w:rPr>
          <w:rFonts w:ascii="Arial Narrow" w:eastAsia="Times New Roman" w:hAnsi="Arial Narrow" w:cs="Arial"/>
          <w:color w:val="00CC00"/>
          <w:sz w:val="24"/>
          <w:szCs w:val="24"/>
          <w:lang w:eastAsia="es-MX"/>
        </w:rPr>
        <w:t>Se usa</w:t>
      </w:r>
      <w:r w:rsidR="009C3A7A" w:rsidRPr="00CE23BD">
        <w:rPr>
          <w:rFonts w:ascii="Arial Narrow" w:eastAsia="Times New Roman" w:hAnsi="Arial Narrow" w:cs="Arial"/>
          <w:color w:val="00CC00"/>
          <w:sz w:val="24"/>
          <w:szCs w:val="24"/>
          <w:lang w:eastAsia="es-MX"/>
        </w:rPr>
        <w:t> </w:t>
      </w:r>
      <w:r w:rsidR="009C3A7A" w:rsidRPr="009C3A7A">
        <w:rPr>
          <w:rFonts w:ascii="Arial Narrow" w:eastAsia="Times New Roman" w:hAnsi="Arial Narrow" w:cs="Arial"/>
          <w:b/>
          <w:bCs/>
          <w:color w:val="00CC00"/>
          <w:sz w:val="24"/>
          <w:szCs w:val="24"/>
          <w:lang w:eastAsia="es-MX"/>
        </w:rPr>
        <w:t>final</w:t>
      </w:r>
      <w:r w:rsidR="009C3A7A" w:rsidRPr="00CE23BD">
        <w:rPr>
          <w:rFonts w:ascii="Arial Narrow" w:eastAsia="Times New Roman" w:hAnsi="Arial Narrow" w:cs="Arial"/>
          <w:color w:val="00CC00"/>
          <w:sz w:val="24"/>
          <w:szCs w:val="24"/>
          <w:lang w:eastAsia="es-MX"/>
        </w:rPr>
        <w:t> </w:t>
      </w:r>
      <w:r w:rsidR="009C3A7A" w:rsidRPr="009C3A7A">
        <w:rPr>
          <w:rFonts w:ascii="Arial Narrow" w:eastAsia="Times New Roman" w:hAnsi="Arial Narrow" w:cs="Arial"/>
          <w:color w:val="00CC00"/>
          <w:sz w:val="24"/>
          <w:szCs w:val="24"/>
          <w:lang w:eastAsia="es-MX"/>
        </w:rPr>
        <w:t>en la declaraciÃ³n de la clase para evitar que la clase se</w:t>
      </w:r>
      <w:r w:rsidR="009C3A7A" w:rsidRPr="00CE23BD">
        <w:rPr>
          <w:rFonts w:ascii="Arial Narrow" w:eastAsia="Times New Roman" w:hAnsi="Arial Narrow" w:cs="Arial"/>
          <w:color w:val="00CC00"/>
          <w:sz w:val="24"/>
          <w:szCs w:val="24"/>
          <w:lang w:eastAsia="es-MX"/>
        </w:rPr>
        <w:t>a heredada: O sea, todos sus métodos serán </w:t>
      </w:r>
      <w:r w:rsidR="009C3A7A" w:rsidRPr="009C3A7A">
        <w:rPr>
          <w:rFonts w:ascii="Arial Narrow" w:eastAsia="Times New Roman" w:hAnsi="Arial Narrow" w:cs="Arial"/>
          <w:b/>
          <w:bCs/>
          <w:color w:val="00CC00"/>
          <w:sz w:val="24"/>
          <w:szCs w:val="24"/>
          <w:lang w:eastAsia="es-MX"/>
        </w:rPr>
        <w:t>final</w:t>
      </w:r>
      <w:r w:rsidR="009C3A7A" w:rsidRPr="00CE23BD">
        <w:rPr>
          <w:rFonts w:ascii="Arial Narrow" w:eastAsia="Times New Roman" w:hAnsi="Arial Narrow" w:cs="Arial"/>
          <w:color w:val="00CC00"/>
          <w:sz w:val="24"/>
          <w:szCs w:val="24"/>
          <w:lang w:eastAsia="es-MX"/>
        </w:rPr>
        <w:t> implícitamente</w:t>
      </w:r>
      <w:r w:rsidR="009C3A7A" w:rsidRPr="009C3A7A">
        <w:rPr>
          <w:rFonts w:ascii="Arial" w:eastAsia="Times New Roman" w:hAnsi="Arial" w:cs="Arial"/>
          <w:color w:val="00CC00"/>
          <w:sz w:val="24"/>
          <w:szCs w:val="24"/>
          <w:lang w:eastAsia="es-MX"/>
        </w:rPr>
        <w:t>.</w:t>
      </w:r>
    </w:p>
    <w:p w:rsidR="00CE23BD" w:rsidRDefault="00CE23BD" w:rsidP="00CE23B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8D7F59" w:rsidRPr="00CE23BD" w:rsidRDefault="009C3A7A" w:rsidP="00CE23BD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w:drawing>
          <wp:inline distT="0" distB="0" distL="0" distR="0" wp14:anchorId="57A3591F" wp14:editId="309EF106">
            <wp:extent cx="4219575" cy="1876425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l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3BD" w:rsidRPr="008D7F59" w:rsidRDefault="00CE23BD" w:rsidP="00037FF3">
      <w:pPr>
        <w:rPr>
          <w:rFonts w:ascii="Arial" w:hAnsi="Arial" w:cs="Arial"/>
          <w:sz w:val="24"/>
          <w:szCs w:val="24"/>
        </w:rPr>
      </w:pPr>
    </w:p>
    <w:p w:rsidR="00CE23BD" w:rsidRPr="00CE23BD" w:rsidRDefault="008D7F59" w:rsidP="00CE23BD">
      <w:pPr>
        <w:jc w:val="center"/>
        <w:rPr>
          <w:rFonts w:ascii="Arial" w:hAnsi="Arial" w:cs="Arial"/>
          <w:b/>
          <w:color w:val="FF66FF"/>
          <w:sz w:val="24"/>
          <w:szCs w:val="24"/>
        </w:rPr>
      </w:pPr>
      <w:r w:rsidRPr="00CE23BD">
        <w:rPr>
          <w:rFonts w:ascii="Arial" w:hAnsi="Arial" w:cs="Arial"/>
          <w:b/>
          <w:color w:val="FF66FF"/>
          <w:sz w:val="24"/>
          <w:szCs w:val="24"/>
        </w:rPr>
        <w:t>Abstractas</w:t>
      </w:r>
    </w:p>
    <w:p w:rsidR="008D7F59" w:rsidRPr="00CE23BD" w:rsidRDefault="008D7F59" w:rsidP="008D7F59">
      <w:pPr>
        <w:rPr>
          <w:rFonts w:ascii="Arial Narrow" w:hAnsi="Arial Narrow" w:cs="Arial"/>
          <w:color w:val="FF66FF"/>
          <w:sz w:val="24"/>
          <w:szCs w:val="24"/>
        </w:rPr>
      </w:pPr>
      <w:r w:rsidRPr="00CE23BD">
        <w:rPr>
          <w:rFonts w:ascii="Arial Narrow" w:hAnsi="Arial Narrow" w:cs="Arial"/>
          <w:color w:val="FF66FF"/>
          <w:sz w:val="24"/>
          <w:szCs w:val="24"/>
        </w:rPr>
        <w:t>Considera un programa que mencione formas graficas de todos tipos y tamaños: círculos, rectángulos, cuadrados, triángulos, etc.</w:t>
      </w:r>
    </w:p>
    <w:p w:rsidR="008D7F59" w:rsidRPr="00CE23BD" w:rsidRDefault="008D7F59" w:rsidP="008D7F59">
      <w:pPr>
        <w:rPr>
          <w:rFonts w:ascii="Arial Narrow" w:hAnsi="Arial Narrow" w:cs="Arial"/>
          <w:color w:val="FF66FF"/>
          <w:sz w:val="24"/>
          <w:szCs w:val="24"/>
        </w:rPr>
      </w:pPr>
      <w:r w:rsidRPr="00CE23BD">
        <w:rPr>
          <w:rFonts w:ascii="Arial Narrow" w:hAnsi="Arial Narrow" w:cs="Arial"/>
          <w:color w:val="FF66FF"/>
          <w:sz w:val="24"/>
          <w:szCs w:val="24"/>
        </w:rPr>
        <w:t xml:space="preserve">Estas </w:t>
      </w:r>
      <w:r w:rsidR="00C75118" w:rsidRPr="00CE23BD">
        <w:rPr>
          <w:rFonts w:ascii="Arial Narrow" w:hAnsi="Arial Narrow" w:cs="Arial"/>
          <w:color w:val="FF66FF"/>
          <w:sz w:val="24"/>
          <w:szCs w:val="24"/>
        </w:rPr>
        <w:t>distintas formas, similares a las clases que ya hemos visto en este capítulo, tiene información en común: su posición, coló y tamaño.</w:t>
      </w:r>
    </w:p>
    <w:p w:rsidR="00C75118" w:rsidRPr="00CE23BD" w:rsidRDefault="00C75118" w:rsidP="008D7F59">
      <w:pPr>
        <w:rPr>
          <w:rFonts w:ascii="Arial Narrow" w:hAnsi="Arial Narrow" w:cs="Arial"/>
          <w:color w:val="FF66FF"/>
          <w:sz w:val="24"/>
          <w:szCs w:val="24"/>
        </w:rPr>
      </w:pPr>
      <w:r w:rsidRPr="00CE23BD">
        <w:rPr>
          <w:rFonts w:ascii="Arial Narrow" w:hAnsi="Arial Narrow" w:cs="Arial"/>
          <w:color w:val="FF66FF"/>
          <w:sz w:val="24"/>
          <w:szCs w:val="24"/>
        </w:rPr>
        <w:t>Vamos a declarar una superclase llamada Forma que describa los datos comunes.</w:t>
      </w:r>
    </w:p>
    <w:p w:rsidR="00C75118" w:rsidRPr="00CE23BD" w:rsidRDefault="00C75118" w:rsidP="008D7F59">
      <w:pPr>
        <w:rPr>
          <w:rFonts w:ascii="Arial Narrow" w:hAnsi="Arial Narrow" w:cs="Arial"/>
          <w:color w:val="FF66FF"/>
          <w:sz w:val="24"/>
          <w:szCs w:val="24"/>
        </w:rPr>
      </w:pPr>
      <w:r w:rsidRPr="00CE23BD">
        <w:rPr>
          <w:rFonts w:ascii="Arial Narrow" w:hAnsi="Arial Narrow" w:cs="Arial"/>
          <w:color w:val="FF66FF"/>
          <w:sz w:val="24"/>
          <w:szCs w:val="24"/>
        </w:rPr>
        <w:t>Cada clase individua hereda esta información común.</w:t>
      </w:r>
    </w:p>
    <w:p w:rsidR="009C3A7A" w:rsidRPr="00CE23BD" w:rsidRDefault="00CE23BD" w:rsidP="008D7F59">
      <w:pPr>
        <w:rPr>
          <w:rFonts w:ascii="Arial Narrow" w:hAnsi="Arial Narrow" w:cs="Arial"/>
          <w:color w:val="FF66FF"/>
          <w:sz w:val="24"/>
          <w:szCs w:val="24"/>
        </w:rPr>
      </w:pPr>
      <w:r w:rsidRPr="00CE23BD">
        <w:rPr>
          <w:rFonts w:ascii="Arial" w:hAnsi="Arial" w:cs="Arial"/>
          <w:noProof/>
          <w:color w:val="FF66FF"/>
          <w:sz w:val="24"/>
          <w:szCs w:val="24"/>
          <w:lang w:val="es-ES" w:eastAsia="es-ES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29" type="#_x0000_t15" style="position:absolute;margin-left:-9.05pt;margin-top:18pt;width:65.25pt;height:19.5pt;z-index:251660288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C75118" w:rsidRPr="00C75118" w:rsidRDefault="00C75118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Ejemplo;</w:t>
                  </w:r>
                </w:p>
              </w:txbxContent>
            </v:textbox>
          </v:shape>
        </w:pict>
      </w:r>
      <w:r w:rsidR="00C75118" w:rsidRPr="00CE23BD">
        <w:rPr>
          <w:rFonts w:ascii="Arial Narrow" w:hAnsi="Arial Narrow" w:cs="Arial"/>
          <w:color w:val="FF66FF"/>
          <w:sz w:val="24"/>
          <w:szCs w:val="24"/>
        </w:rPr>
        <w:t>He</w:t>
      </w:r>
      <w:r w:rsidR="00C75118" w:rsidRPr="00CE23BD">
        <w:rPr>
          <w:rFonts w:ascii="Arial Narrow" w:hAnsi="Arial Narrow" w:cs="Arial"/>
          <w:sz w:val="24"/>
          <w:szCs w:val="24"/>
        </w:rPr>
        <w:t xml:space="preserve"> </w:t>
      </w:r>
      <w:r w:rsidR="00C75118" w:rsidRPr="00CE23BD">
        <w:rPr>
          <w:rFonts w:ascii="Arial Narrow" w:hAnsi="Arial Narrow" w:cs="Arial"/>
          <w:color w:val="FF66FF"/>
          <w:sz w:val="24"/>
          <w:szCs w:val="24"/>
        </w:rPr>
        <w:t>aquí la forma de describir esta superclase común:</w:t>
      </w:r>
    </w:p>
    <w:p w:rsidR="00CE23BD" w:rsidRDefault="00CE23BD" w:rsidP="008D7F59">
      <w:pPr>
        <w:rPr>
          <w:rFonts w:ascii="Arial" w:hAnsi="Arial" w:cs="Arial"/>
          <w:sz w:val="24"/>
          <w:szCs w:val="24"/>
        </w:rPr>
      </w:pPr>
    </w:p>
    <w:p w:rsidR="00CE23BD" w:rsidRDefault="00CE23BD" w:rsidP="008D7F59">
      <w:pPr>
        <w:rPr>
          <w:rFonts w:ascii="Arial" w:hAnsi="Arial" w:cs="Arial"/>
          <w:sz w:val="24"/>
          <w:szCs w:val="24"/>
        </w:rPr>
      </w:pPr>
    </w:p>
    <w:p w:rsidR="004A389C" w:rsidRDefault="00C75118" w:rsidP="00C751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 wp14:anchorId="5599414D" wp14:editId="736AF831">
            <wp:extent cx="3209925" cy="1598324"/>
            <wp:effectExtent l="0" t="0" r="0" b="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ma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4533" cy="1600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AF8" w:rsidRDefault="00271AF8" w:rsidP="00C751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Para mejor información consulte la siguiente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pagina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;</w:t>
      </w:r>
    </w:p>
    <w:p w:rsidR="00271AF8" w:rsidRDefault="00271AF8" w:rsidP="00C75118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E23BD" w:rsidRPr="00C75118" w:rsidRDefault="00CE23BD" w:rsidP="00C75118">
      <w:pPr>
        <w:rPr>
          <w:rFonts w:ascii="Arial" w:hAnsi="Arial" w:cs="Arial"/>
          <w:sz w:val="24"/>
          <w:szCs w:val="24"/>
        </w:rPr>
      </w:pPr>
      <w:hyperlink r:id="rId13" w:history="1">
        <w:r w:rsidRPr="00CE23BD">
          <w:rPr>
            <w:rStyle w:val="Hipervnculo"/>
            <w:rFonts w:ascii="Arial" w:hAnsi="Arial" w:cs="Arial"/>
            <w:sz w:val="24"/>
            <w:szCs w:val="24"/>
          </w:rPr>
          <w:t>http://profesores.elo.utfsm.cl/~agv/elo330/2s05/lectures/JAVA/Herencia_en_Java.html</w:t>
        </w:r>
      </w:hyperlink>
    </w:p>
    <w:sectPr w:rsidR="00CE23BD" w:rsidRPr="00C75118" w:rsidSect="00CE23BD">
      <w:pgSz w:w="12240" w:h="15840" w:code="1"/>
      <w:pgMar w:top="1417" w:right="1701" w:bottom="1417" w:left="1701" w:header="708" w:footer="708" w:gutter="0"/>
      <w:pgBorders w:offsetFrom="page">
        <w:top w:val="double" w:sz="12" w:space="24" w:color="E36C0A" w:themeColor="accent6" w:themeShade="BF" w:shadow="1"/>
        <w:left w:val="double" w:sz="12" w:space="24" w:color="E36C0A" w:themeColor="accent6" w:themeShade="BF" w:shadow="1"/>
        <w:bottom w:val="double" w:sz="12" w:space="24" w:color="E36C0A" w:themeColor="accent6" w:themeShade="BF" w:shadow="1"/>
        <w:right w:val="double" w:sz="12" w:space="24" w:color="E36C0A" w:themeColor="accent6" w:themeShade="BF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255B3"/>
    <w:multiLevelType w:val="hybridMultilevel"/>
    <w:tmpl w:val="1D86DE5A"/>
    <w:lvl w:ilvl="0" w:tplc="0C0A0011">
      <w:start w:val="1"/>
      <w:numFmt w:val="decimal"/>
      <w:lvlText w:val="%1)"/>
      <w:lvlJc w:val="left"/>
      <w:pPr>
        <w:ind w:left="795" w:hanging="360"/>
      </w:pPr>
    </w:lvl>
    <w:lvl w:ilvl="1" w:tplc="0C0A0019" w:tentative="1">
      <w:start w:val="1"/>
      <w:numFmt w:val="lowerLetter"/>
      <w:lvlText w:val="%2."/>
      <w:lvlJc w:val="left"/>
      <w:pPr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63086859"/>
    <w:multiLevelType w:val="multilevel"/>
    <w:tmpl w:val="D27A4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4480"/>
    <w:rsid w:val="00037FF3"/>
    <w:rsid w:val="00094060"/>
    <w:rsid w:val="00131673"/>
    <w:rsid w:val="00176C29"/>
    <w:rsid w:val="001909E6"/>
    <w:rsid w:val="00271951"/>
    <w:rsid w:val="00271AF8"/>
    <w:rsid w:val="002A0F02"/>
    <w:rsid w:val="004A1280"/>
    <w:rsid w:val="004A389C"/>
    <w:rsid w:val="004A7D95"/>
    <w:rsid w:val="004B5301"/>
    <w:rsid w:val="004E2244"/>
    <w:rsid w:val="005B5A3A"/>
    <w:rsid w:val="0065205E"/>
    <w:rsid w:val="00681B71"/>
    <w:rsid w:val="007032AF"/>
    <w:rsid w:val="008D7F59"/>
    <w:rsid w:val="00980864"/>
    <w:rsid w:val="009C3A7A"/>
    <w:rsid w:val="00AD20EB"/>
    <w:rsid w:val="00C067F0"/>
    <w:rsid w:val="00C75118"/>
    <w:rsid w:val="00CE23BD"/>
    <w:rsid w:val="00D7361C"/>
    <w:rsid w:val="00DC4C9F"/>
    <w:rsid w:val="00E54F9C"/>
    <w:rsid w:val="00EB4480"/>
    <w:rsid w:val="00EC7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B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B5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5A3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067F0"/>
    <w:pPr>
      <w:ind w:left="720"/>
      <w:contextualSpacing/>
    </w:pPr>
  </w:style>
  <w:style w:type="paragraph" w:styleId="Sinespaciado">
    <w:name w:val="No Spacing"/>
    <w:uiPriority w:val="1"/>
    <w:qFormat/>
    <w:rsid w:val="00C067F0"/>
    <w:pPr>
      <w:spacing w:after="0" w:line="240" w:lineRule="auto"/>
    </w:pPr>
  </w:style>
  <w:style w:type="character" w:customStyle="1" w:styleId="apple-converted-space">
    <w:name w:val="apple-converted-space"/>
    <w:basedOn w:val="Fuentedeprrafopredeter"/>
    <w:rsid w:val="009C3A7A"/>
  </w:style>
  <w:style w:type="character" w:styleId="Hipervnculo">
    <w:name w:val="Hyperlink"/>
    <w:basedOn w:val="Fuentedeprrafopredeter"/>
    <w:uiPriority w:val="99"/>
    <w:unhideWhenUsed/>
    <w:rsid w:val="00CE23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7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://profesores.elo.utfsm.cl/~agv/elo330/2s05/lectures/JAVA/Herencia_en_Java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microsoft.com/office/2007/relationships/stylesWithEffects" Target="stylesWithEffect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AFD7F-CF5C-411B-BE7B-0814EF636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8</Pages>
  <Words>1087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Ba-k.com</dc:creator>
  <cp:keywords/>
  <dc:description/>
  <cp:lastModifiedBy>PC30</cp:lastModifiedBy>
  <cp:revision>10</cp:revision>
  <dcterms:created xsi:type="dcterms:W3CDTF">2014-09-25T16:17:00Z</dcterms:created>
  <dcterms:modified xsi:type="dcterms:W3CDTF">2014-10-09T16:39:00Z</dcterms:modified>
</cp:coreProperties>
</file>